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OFÍCIO Nº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/2026/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CEXEC/PROAD</w:t>
      </w:r>
      <w:r w:rsidDel="00000000" w:rsidR="00000000" w:rsidRPr="00000000">
        <w:rPr>
          <w:sz w:val="24"/>
          <w:szCs w:val="24"/>
          <w:rtl w:val="0"/>
        </w:rPr>
        <w:t xml:space="preserve">/UFCA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Juazeiro do Norte – CE,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26 de dezembro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ab/>
        <w:t xml:space="preserve">             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345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Ao senhor</w:t>
        <w:tab/>
      </w:r>
    </w:p>
    <w:p w:rsidR="00000000" w:rsidDel="00000000" w:rsidP="00000000" w:rsidRDefault="00000000" w:rsidRPr="00000000" w14:paraId="00000007">
      <w:pPr>
        <w:tabs>
          <w:tab w:val="left" w:leader="none" w:pos="7605"/>
        </w:tabs>
        <w:spacing w:line="36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Tiago de Alencar Viana</w:t>
        <w:tab/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Pró-Reitoria de Administração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Prezado Senhor(a),</w:t>
      </w:r>
    </w:p>
    <w:p w:rsidR="00000000" w:rsidDel="00000000" w:rsidP="00000000" w:rsidRDefault="00000000" w:rsidRPr="00000000" w14:paraId="0000000B">
      <w:pPr>
        <w:spacing w:before="120" w:lineRule="auto"/>
        <w:ind w:firstLine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Solicitamos autorização para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empenho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 corrente exercício, UGR: </w:t>
      </w: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Escolher um item.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conforme informações abaixo:</w:t>
      </w:r>
    </w:p>
    <w:p w:rsidR="00000000" w:rsidDel="00000000" w:rsidP="00000000" w:rsidRDefault="00000000" w:rsidRPr="00000000" w14:paraId="0000000C">
      <w:pPr>
        <w:spacing w:before="120" w:lineRule="auto"/>
        <w:ind w:firstLine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2864"/>
        <w:gridCol w:w="1984"/>
        <w:gridCol w:w="2268"/>
        <w:tblGridChange w:id="0">
          <w:tblGrid>
            <w:gridCol w:w="1956"/>
            <w:gridCol w:w="2864"/>
            <w:gridCol w:w="1984"/>
            <w:gridCol w:w="2268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Tipo: </w:t>
            </w:r>
          </w:p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Diárias - Pessoal Civil (339014) </w:t>
            </w:r>
            <w:r w:rsidDel="00000000" w:rsidR="00000000" w:rsidRPr="00000000">
              <w:rPr>
                <w:color w:val="ff0000"/>
                <w:highlight w:val="yellow"/>
                <w:rtl w:val="0"/>
              </w:rPr>
              <w:t xml:space="preserve">ou</w:t>
            </w:r>
            <w:r w:rsidDel="00000000" w:rsidR="00000000" w:rsidRPr="00000000">
              <w:rPr>
                <w:highlight w:val="yellow"/>
                <w:rtl w:val="0"/>
              </w:rPr>
              <w:t xml:space="preserve"> Diárias a colaboradores eventuais no país 339036)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highlight w:val="cyan"/>
                <w:rtl w:val="0"/>
              </w:rPr>
              <w:t xml:space="preserve">ID Planejamento: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Nº da Nota de Empenho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(se reforço/anulação):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2024NE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MÊS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JANEIRO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FEVEREIRO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MARÇO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ABRIL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MAIO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JUNHO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JULHO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AGOSTO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SETEMBRO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OUTUBRO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NOVEMBRO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DEZEMBRO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Calibri" w:cs="Calibri" w:eastAsia="Calibri" w:hAnsi="Calibri"/>
          <w:color w:val="000000"/>
          <w:highlight w:val="yellow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highlight w:val="yellow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-91439</wp:posOffset>
            </wp:positionH>
            <wp:positionV relativeFrom="page">
              <wp:posOffset>9164012</wp:posOffset>
            </wp:positionV>
            <wp:extent cx="7838123" cy="1548592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38123" cy="15485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Carlos Henrique Porfirio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Coordenador Executivo – PROAD/UFCA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2832" w:firstLine="708.0000000000001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SIAPE 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4535" cy="718185"/>
          <wp:effectExtent b="0" l="0" r="0" t="0"/>
          <wp:docPr descr="Desenho de personagem de desenho animado&#10;&#10;Descrição gerada automaticamente com confiança baixa" id="3" name="image2.png"/>
          <a:graphic>
            <a:graphicData uri="http://schemas.openxmlformats.org/drawingml/2006/picture">
              <pic:pic>
                <pic:nvPicPr>
                  <pic:cNvPr descr="Desenho de personagem de desenho animado&#10;&#10;Descrição gerada automaticamente com confiança baixa" id="0" name="image2.png"/>
                  <pic:cNvPicPr preferRelativeResize="0"/>
                </pic:nvPicPr>
                <pic:blipFill>
                  <a:blip r:embed="rId1"/>
                  <a:srcRect b="-8" l="-9" r="-8" t="-9"/>
                  <a:stretch>
                    <a:fillRect/>
                  </a:stretch>
                </pic:blipFill>
                <pic:spPr>
                  <a:xfrm>
                    <a:off x="0" y="0"/>
                    <a:ext cx="724535" cy="718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CARIRI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SUBSETOR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CwkeqESIFk0BwfH4LJoP7MXwA==">CgMxLjAyCGguZ2pkZ3hzMgloLjMwajB6bGwyCWguMWZvYjl0ZTgAciExdGYzanVSZHRaQVp0dGtXQUx4aHAwd0dtSjIyYTJHQ1Q=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