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OFÍCIO Nº 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XXX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/2026/</w:t>
      </w: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CEXEC/PROAD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/UFCA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40" w:lineRule="auto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Juazeiro do Norte-CE,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26 de dezembro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rPr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sz w:val="24"/>
          <w:szCs w:val="24"/>
          <w:rtl w:val="0"/>
        </w:rPr>
        <w:t xml:space="preserve">Ao senhor</w:t>
      </w:r>
    </w:p>
    <w:p w:rsidR="00000000" w:rsidDel="00000000" w:rsidP="00000000" w:rsidRDefault="00000000" w:rsidRPr="00000000" w14:paraId="00000005">
      <w:pPr>
        <w:tabs>
          <w:tab w:val="left" w:leader="none" w:pos="5520"/>
        </w:tabs>
        <w:spacing w:after="12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Tiago de Alencar Viana </w:t>
      </w:r>
    </w:p>
    <w:p w:rsidR="00000000" w:rsidDel="00000000" w:rsidP="00000000" w:rsidRDefault="00000000" w:rsidRPr="00000000" w14:paraId="00000006">
      <w:pPr>
        <w:tabs>
          <w:tab w:val="left" w:leader="none" w:pos="5520"/>
        </w:tabs>
        <w:spacing w:after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Pró-Reitoria de Administração</w:t>
        <w:tab/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ind w:left="567" w:hanging="567"/>
        <w:jc w:val="both"/>
        <w:rPr>
          <w:color w:val="000000"/>
          <w:sz w:val="24"/>
          <w:szCs w:val="24"/>
        </w:rPr>
      </w:pPr>
      <w:bookmarkStart w:colFirst="0" w:colLast="0" w:name="_heading=h.1fob9te" w:id="2"/>
      <w:bookmarkEnd w:id="2"/>
      <w:r w:rsidDel="00000000" w:rsidR="00000000" w:rsidRPr="00000000">
        <w:rPr>
          <w:color w:val="000000"/>
          <w:sz w:val="24"/>
          <w:szCs w:val="24"/>
          <w:rtl w:val="0"/>
        </w:rPr>
        <w:t xml:space="preserve">Prezado Senhor,</w:t>
      </w:r>
    </w:p>
    <w:p w:rsidR="00000000" w:rsidDel="00000000" w:rsidP="00000000" w:rsidRDefault="00000000" w:rsidRPr="00000000" w14:paraId="00000009">
      <w:pPr>
        <w:spacing w:after="0" w:before="120" w:line="240" w:lineRule="auto"/>
        <w:ind w:firstLine="567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Solicitamos autorização para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EMPENHO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no corrente exercício, UGR: </w:t>
      </w:r>
      <w:r w:rsidDel="00000000" w:rsidR="00000000" w:rsidRPr="00000000">
        <w:rPr>
          <w:color w:val="808080"/>
          <w:rtl w:val="0"/>
        </w:rPr>
        <w:t xml:space="preserve">Escolher um item.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conforme informações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1"/>
        <w:gridCol w:w="5103"/>
        <w:tblGridChange w:id="0">
          <w:tblGrid>
            <w:gridCol w:w="4361"/>
            <w:gridCol w:w="5103"/>
          </w:tblGrid>
        </w:tblGridChange>
      </w:tblGrid>
      <w:tr>
        <w:trPr>
          <w:cantSplit w:val="0"/>
          <w:trHeight w:val="334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Processo: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highlight w:val="cyan"/>
                <w:rtl w:val="0"/>
              </w:rPr>
              <w:t xml:space="preserve">ID Planejamento: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after="0" w:lineRule="auto"/>
              <w:rPr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sz w:val="20"/>
                <w:szCs w:val="20"/>
                <w:highlight w:val="cyan"/>
                <w:rtl w:val="0"/>
              </w:rPr>
              <w:t xml:space="preserve">Pregão: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Objeto: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0" w:lineRule="auto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Nº Ata (se SRP):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Rule="auto"/>
              <w:rPr>
                <w:sz w:val="20"/>
                <w:szCs w:val="20"/>
                <w:highlight w:val="cyan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highlight w:val="cyan"/>
                <w:rtl w:val="0"/>
              </w:rPr>
              <w:t xml:space="preserve">Vigência da Ata (Se SRP):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6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6"/>
        <w:gridCol w:w="780"/>
        <w:gridCol w:w="3091"/>
        <w:gridCol w:w="872"/>
        <w:gridCol w:w="1128"/>
        <w:gridCol w:w="1422"/>
        <w:gridCol w:w="1555"/>
        <w:tblGridChange w:id="0">
          <w:tblGrid>
            <w:gridCol w:w="616"/>
            <w:gridCol w:w="780"/>
            <w:gridCol w:w="3091"/>
            <w:gridCol w:w="872"/>
            <w:gridCol w:w="1128"/>
            <w:gridCol w:w="1422"/>
            <w:gridCol w:w="1555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Fornecedor:</w:t>
            </w:r>
          </w:p>
        </w:tc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Número da Nota de Empenho (para casos de reforço e anulação):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CNPJ:</w:t>
            </w:r>
          </w:p>
        </w:tc>
        <w:tc>
          <w:tcPr>
            <w:gridSpan w:val="3"/>
            <w:shd w:fill="bfbfbf" w:val="clear"/>
          </w:tcPr>
          <w:p w:rsidR="00000000" w:rsidDel="00000000" w:rsidP="00000000" w:rsidRDefault="00000000" w:rsidRPr="00000000" w14:paraId="0000001D">
            <w:pPr>
              <w:spacing w:after="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rHeight w:val="517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Item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Nº item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 PGC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Descrição do Item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Und. de Medida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Quant. UFCA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16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unitário (R$)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 (R$)</w:t>
            </w:r>
          </w:p>
        </w:tc>
      </w:tr>
      <w:tr>
        <w:trPr>
          <w:cantSplit w:val="0"/>
          <w:trHeight w:val="52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PLANTADEIRA E ADUBADEIRA Semeadora hidráulica, 04 linhas (...)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UNID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R$ 22.987,00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R$ 22.987,00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02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Grade aradora de controle remoto leve, 14 discos, 26 polegadas, diâmetro do eixo 1.5/8, com rodas e pneus para transporte (...)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UNID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R$ 21.109,25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R$ 21.109,25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sz w:val="20"/>
                <w:szCs w:val="20"/>
                <w:highlight w:val="yellow"/>
                <w:rtl w:val="0"/>
              </w:rPr>
              <w:t xml:space="preserve">R$ 44.096,25</w:t>
            </w:r>
          </w:p>
        </w:tc>
      </w:tr>
    </w:tbl>
    <w:p w:rsidR="00000000" w:rsidDel="00000000" w:rsidP="00000000" w:rsidRDefault="00000000" w:rsidRPr="00000000" w14:paraId="0000003D">
      <w:pPr>
        <w:spacing w:after="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120" w:line="24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Atenciosamente,</w:t>
      </w:r>
    </w:p>
    <w:p w:rsidR="00000000" w:rsidDel="00000000" w:rsidP="00000000" w:rsidRDefault="00000000" w:rsidRPr="00000000" w14:paraId="0000003F">
      <w:pPr>
        <w:spacing w:after="0" w:before="12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color w:val="000000"/>
          <w:sz w:val="24"/>
          <w:szCs w:val="24"/>
          <w:highlight w:val="yellow"/>
        </w:rPr>
      </w:pP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Carlos Henrique Porfirio da Silva</w:t>
      </w:r>
    </w:p>
    <w:p w:rsidR="00000000" w:rsidDel="00000000" w:rsidP="00000000" w:rsidRDefault="00000000" w:rsidRPr="00000000" w14:paraId="00000041">
      <w:pPr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Coordenador Executivo – PROAD/UFCA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-253364</wp:posOffset>
            </wp:positionH>
            <wp:positionV relativeFrom="page">
              <wp:posOffset>9190438</wp:posOffset>
            </wp:positionV>
            <wp:extent cx="7898130" cy="1543050"/>
            <wp:effectExtent b="0" l="0" r="0" t="0"/>
            <wp:wrapNone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98130" cy="1543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SIAPE </w:t>
      </w:r>
      <w:r w:rsidDel="00000000" w:rsidR="00000000" w:rsidRPr="00000000">
        <w:rPr>
          <w:color w:val="000000"/>
          <w:sz w:val="24"/>
          <w:szCs w:val="24"/>
          <w:highlight w:val="yellow"/>
          <w:rtl w:val="0"/>
        </w:rPr>
        <w:t xml:space="preserve">xxxxxxx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134" w:top="1134" w:left="1701" w:right="851" w:header="1134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25039" cy="71820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-8" l="-9" r="-8" t="-9"/>
                  <a:stretch>
                    <a:fillRect/>
                  </a:stretch>
                </pic:blipFill>
                <pic:spPr>
                  <a:xfrm>
                    <a:off x="0" y="0"/>
                    <a:ext cx="725039" cy="71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DO CARIRI</w:t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a"/>
        <w:sz w:val="24"/>
        <w:szCs w:val="24"/>
        <w:highlight w:val="yellow"/>
        <w:u w:val="none"/>
        <w:vertAlign w:val="baseline"/>
        <w:rtl w:val="0"/>
      </w:rPr>
      <w:t xml:space="preserve">SETOR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a"/>
        <w:sz w:val="24"/>
        <w:szCs w:val="24"/>
        <w:highlight w:val="yellow"/>
        <w:u w:val="none"/>
        <w:vertAlign w:val="baseline"/>
        <w:rtl w:val="0"/>
      </w:rPr>
      <w:t xml:space="preserve">SUBSETOR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513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00000a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eqk78YYcsiYgUxdAr6vQkEf+/w==">CgMxLjAyCGguZ2pkZ3hzMgloLjMwajB6bGwyCWguMWZvYjl0ZTgAciExdXpGTkpyaXNvUW5aSVVNY1lCei0tWHhHQWlKTGNrWEg=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