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AB97" w14:textId="77777777" w:rsidR="00C8286D" w:rsidRPr="00C8286D" w:rsidRDefault="00C8286D" w:rsidP="00C8286D">
      <w:pPr>
        <w:ind w:right="5"/>
        <w:rPr>
          <w:b/>
          <w:sz w:val="20"/>
          <w:szCs w:val="20"/>
        </w:rPr>
      </w:pPr>
      <w:r w:rsidRPr="00C8286D">
        <w:rPr>
          <w:b/>
          <w:sz w:val="20"/>
          <w:szCs w:val="20"/>
        </w:rPr>
        <w:t>DECLARO QUE:</w:t>
      </w:r>
    </w:p>
    <w:p w14:paraId="5D22C4AB" w14:textId="18C2DC29" w:rsidR="00C8286D" w:rsidRPr="00C8286D" w:rsidRDefault="00C8286D" w:rsidP="00177478">
      <w:pPr>
        <w:pStyle w:val="PargrafodaLista"/>
        <w:numPr>
          <w:ilvl w:val="0"/>
          <w:numId w:val="9"/>
        </w:numPr>
        <w:ind w:right="5"/>
        <w:jc w:val="both"/>
        <w:rPr>
          <w:bCs/>
          <w:sz w:val="20"/>
          <w:szCs w:val="20"/>
        </w:rPr>
      </w:pPr>
      <w:r w:rsidRPr="00C8286D">
        <w:rPr>
          <w:bCs/>
          <w:sz w:val="20"/>
          <w:szCs w:val="20"/>
        </w:rPr>
        <w:t xml:space="preserve">A composição da Equipe Técnica (descrita na tabela abaixo) respeita </w:t>
      </w:r>
      <w:r w:rsidRPr="00C8286D">
        <w:rPr>
          <w:b/>
          <w:sz w:val="20"/>
          <w:szCs w:val="20"/>
        </w:rPr>
        <w:t xml:space="preserve">o mínimo de 2/3 (dois terços) de pessoas vinculadas à Universidade Federal do </w:t>
      </w:r>
      <w:r>
        <w:rPr>
          <w:b/>
          <w:sz w:val="20"/>
          <w:szCs w:val="20"/>
        </w:rPr>
        <w:t>Cariri</w:t>
      </w:r>
      <w:r w:rsidRPr="00C8286D">
        <w:rPr>
          <w:bCs/>
          <w:sz w:val="20"/>
          <w:szCs w:val="20"/>
        </w:rPr>
        <w:t>, conforme determina o Art. 6º, § 3º do Decreto</w:t>
      </w:r>
      <w:r>
        <w:rPr>
          <w:bCs/>
          <w:sz w:val="20"/>
          <w:szCs w:val="20"/>
        </w:rPr>
        <w:t xml:space="preserve"> n. </w:t>
      </w:r>
      <w:r w:rsidRPr="00C8286D">
        <w:rPr>
          <w:bCs/>
          <w:sz w:val="20"/>
          <w:szCs w:val="20"/>
        </w:rPr>
        <w:t>7.423/2010*);</w:t>
      </w:r>
    </w:p>
    <w:p w14:paraId="5DBE6E56" w14:textId="0FDA9FCC" w:rsidR="00B85674" w:rsidRPr="00B85674" w:rsidRDefault="00B85674" w:rsidP="00B85674">
      <w:pPr>
        <w:pStyle w:val="PargrafodaLista"/>
        <w:numPr>
          <w:ilvl w:val="0"/>
          <w:numId w:val="9"/>
        </w:numPr>
        <w:jc w:val="both"/>
        <w:rPr>
          <w:bCs/>
          <w:sz w:val="20"/>
          <w:szCs w:val="20"/>
        </w:rPr>
      </w:pPr>
      <w:r w:rsidRPr="00B85674">
        <w:rPr>
          <w:bCs/>
          <w:sz w:val="20"/>
          <w:szCs w:val="20"/>
        </w:rPr>
        <w:t xml:space="preserve">Declaro, ainda, estar ciente de que, </w:t>
      </w:r>
      <w:r w:rsidRPr="00E83259">
        <w:rPr>
          <w:b/>
          <w:sz w:val="20"/>
          <w:szCs w:val="20"/>
        </w:rPr>
        <w:t>caso seja constatada a falsidade das informações prestadas ou o descumprimento do disposto nesta declaração, estarei sujeito(a) às sanções legais e administrativas cabíveis</w:t>
      </w:r>
      <w:r w:rsidRPr="00B85674">
        <w:rPr>
          <w:bCs/>
          <w:sz w:val="20"/>
          <w:szCs w:val="20"/>
        </w:rPr>
        <w:t>.</w:t>
      </w:r>
    </w:p>
    <w:p w14:paraId="760B2427" w14:textId="77777777" w:rsidR="00C8286D" w:rsidRPr="00C8286D" w:rsidRDefault="00C8286D" w:rsidP="00C8286D">
      <w:pPr>
        <w:pStyle w:val="PargrafodaLista"/>
        <w:ind w:left="540" w:right="5"/>
        <w:rPr>
          <w:bCs/>
          <w:sz w:val="20"/>
          <w:szCs w:val="20"/>
        </w:rPr>
      </w:pPr>
    </w:p>
    <w:p w14:paraId="3612D17E" w14:textId="77777777" w:rsidR="0034011A" w:rsidRPr="00AD7008" w:rsidRDefault="0034011A" w:rsidP="0034011A">
      <w:pPr>
        <w:ind w:left="3902" w:right="4019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AD7008">
        <w:rPr>
          <w:rFonts w:asciiTheme="minorHAnsi" w:hAnsiTheme="minorHAnsi" w:cs="Times New Roman"/>
          <w:b/>
          <w:sz w:val="20"/>
          <w:szCs w:val="20"/>
        </w:rPr>
        <w:t>RELAÇÃO DA EQUIPE ENVOLVIDA NO PROJETO</w:t>
      </w:r>
    </w:p>
    <w:p w14:paraId="0AFBA16C" w14:textId="51BC7FE9" w:rsidR="0034011A" w:rsidRDefault="0034011A" w:rsidP="0034011A">
      <w:pPr>
        <w:ind w:left="3902" w:right="4019"/>
        <w:jc w:val="center"/>
        <w:rPr>
          <w:rFonts w:asciiTheme="minorHAnsi" w:hAnsiTheme="minorHAnsi" w:cs="Times New Roman"/>
          <w:sz w:val="20"/>
          <w:szCs w:val="20"/>
        </w:rPr>
      </w:pPr>
      <w:r w:rsidRPr="00AD7008">
        <w:rPr>
          <w:rFonts w:asciiTheme="minorHAnsi" w:hAnsiTheme="minorHAnsi" w:cs="Times New Roman"/>
          <w:sz w:val="20"/>
          <w:szCs w:val="20"/>
        </w:rPr>
        <w:t>(Art. 6º, § 1º, incisos III e IV c/c § 3º do Decreto nº 7.423/2010)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4"/>
        <w:gridCol w:w="5515"/>
        <w:gridCol w:w="1779"/>
        <w:gridCol w:w="1295"/>
        <w:gridCol w:w="1782"/>
        <w:gridCol w:w="1456"/>
        <w:gridCol w:w="3559"/>
      </w:tblGrid>
      <w:tr w:rsidR="007D1593" w14:paraId="6F2EA1C1" w14:textId="77777777" w:rsidTr="007D1593">
        <w:trPr>
          <w:trHeight w:val="338"/>
        </w:trPr>
        <w:tc>
          <w:tcPr>
            <w:tcW w:w="140" w:type="pct"/>
            <w:shd w:val="clear" w:color="auto" w:fill="A6A6A6"/>
            <w:vAlign w:val="bottom"/>
          </w:tcPr>
          <w:p w14:paraId="088A6143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2" w:type="pct"/>
            <w:shd w:val="clear" w:color="auto" w:fill="A6A6A6"/>
            <w:vAlign w:val="center"/>
          </w:tcPr>
          <w:p w14:paraId="3FC20036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562" w:type="pct"/>
            <w:shd w:val="clear" w:color="auto" w:fill="A6A6A6"/>
            <w:vAlign w:val="center"/>
          </w:tcPr>
          <w:p w14:paraId="108EEC4A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CPF</w:t>
            </w:r>
          </w:p>
        </w:tc>
        <w:tc>
          <w:tcPr>
            <w:tcW w:w="409" w:type="pct"/>
            <w:shd w:val="clear" w:color="auto" w:fill="A6A6A6"/>
            <w:vAlign w:val="center"/>
          </w:tcPr>
          <w:p w14:paraId="560B9019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SIAPE, MATRÍCULA OU RG</w:t>
            </w:r>
          </w:p>
        </w:tc>
        <w:tc>
          <w:tcPr>
            <w:tcW w:w="563" w:type="pct"/>
            <w:shd w:val="clear" w:color="auto" w:fill="A6A6A6"/>
            <w:vAlign w:val="center"/>
          </w:tcPr>
          <w:p w14:paraId="14A3F849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INSTITUIÇÃO QUE POSSUI </w:t>
            </w:r>
            <w:r>
              <w:rPr>
                <w:b/>
                <w:bCs/>
                <w:sz w:val="18"/>
                <w:szCs w:val="18"/>
              </w:rPr>
              <w:t>VÍNCULO</w:t>
            </w:r>
          </w:p>
        </w:tc>
        <w:tc>
          <w:tcPr>
            <w:tcW w:w="460" w:type="pct"/>
            <w:shd w:val="clear" w:color="auto" w:fill="A6A6A6"/>
            <w:vAlign w:val="center"/>
          </w:tcPr>
          <w:p w14:paraId="7178BCE4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CARGO NA INSTITUIÇÃO</w:t>
            </w:r>
          </w:p>
        </w:tc>
        <w:tc>
          <w:tcPr>
            <w:tcW w:w="1124" w:type="pct"/>
            <w:shd w:val="clear" w:color="auto" w:fill="A6A6A6"/>
            <w:vAlign w:val="center"/>
          </w:tcPr>
          <w:p w14:paraId="3FF375C2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E-MAIL </w:t>
            </w:r>
          </w:p>
          <w:p w14:paraId="79F961EC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(preferencialmente o institucional)</w:t>
            </w:r>
          </w:p>
        </w:tc>
      </w:tr>
      <w:tr w:rsidR="007D1593" w14:paraId="1D24C1F3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6B004F3D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42" w:type="pct"/>
            <w:vAlign w:val="center"/>
          </w:tcPr>
          <w:p w14:paraId="05ECC72F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67A1F87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***.XXX.XX*-** </w:t>
            </w:r>
          </w:p>
        </w:tc>
        <w:tc>
          <w:tcPr>
            <w:tcW w:w="409" w:type="pct"/>
            <w:vAlign w:val="center"/>
          </w:tcPr>
          <w:p w14:paraId="4BC5D561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vAlign w:val="center"/>
          </w:tcPr>
          <w:p w14:paraId="7F97D682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vAlign w:val="center"/>
          </w:tcPr>
          <w:p w14:paraId="7F0D251F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vAlign w:val="center"/>
          </w:tcPr>
          <w:p w14:paraId="365605A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1593" w14:paraId="5AE5072A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263143AC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42" w:type="pct"/>
            <w:vAlign w:val="center"/>
          </w:tcPr>
          <w:p w14:paraId="4AFDE065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pct"/>
            <w:vAlign w:val="center"/>
          </w:tcPr>
          <w:p w14:paraId="0896646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vAlign w:val="center"/>
          </w:tcPr>
          <w:p w14:paraId="0C967181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vAlign w:val="center"/>
          </w:tcPr>
          <w:p w14:paraId="028D0A2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vAlign w:val="center"/>
          </w:tcPr>
          <w:p w14:paraId="77CC2F8B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vAlign w:val="center"/>
          </w:tcPr>
          <w:p w14:paraId="6F48E77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1593" w14:paraId="1C471EB8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1F50B9FD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42" w:type="pct"/>
            <w:vAlign w:val="center"/>
          </w:tcPr>
          <w:p w14:paraId="76FBEFA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pct"/>
            <w:vAlign w:val="center"/>
          </w:tcPr>
          <w:p w14:paraId="3A26DF12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vAlign w:val="center"/>
          </w:tcPr>
          <w:p w14:paraId="00488EEF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vAlign w:val="center"/>
          </w:tcPr>
          <w:p w14:paraId="7AA00EAF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vAlign w:val="center"/>
          </w:tcPr>
          <w:p w14:paraId="696041B0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vAlign w:val="center"/>
          </w:tcPr>
          <w:p w14:paraId="2CC4FDB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1593" w14:paraId="4D4C1CF3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6F723143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42" w:type="pct"/>
            <w:vAlign w:val="center"/>
          </w:tcPr>
          <w:p w14:paraId="0AD8CEE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2" w:type="pct"/>
            <w:vAlign w:val="center"/>
          </w:tcPr>
          <w:p w14:paraId="3A87300B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9" w:type="pct"/>
            <w:vAlign w:val="center"/>
          </w:tcPr>
          <w:p w14:paraId="6F4AD695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3" w:type="pct"/>
            <w:vAlign w:val="center"/>
          </w:tcPr>
          <w:p w14:paraId="25170200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pct"/>
            <w:vAlign w:val="center"/>
          </w:tcPr>
          <w:p w14:paraId="7EB474D1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pct"/>
            <w:vAlign w:val="center"/>
          </w:tcPr>
          <w:p w14:paraId="6BF26651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7D1593" w14:paraId="2C834537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7BFF62ED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42" w:type="pct"/>
            <w:vAlign w:val="center"/>
          </w:tcPr>
          <w:p w14:paraId="0F831756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3322EDD3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5E0A783D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52B3AC0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51DB69A6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6970EEBA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073F0509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43031B2F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42" w:type="pct"/>
            <w:vAlign w:val="center"/>
          </w:tcPr>
          <w:p w14:paraId="6936A97F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71115BA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41F612CC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183C0323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51512630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3132DC6D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67F4D78C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17B0F008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42" w:type="pct"/>
            <w:vAlign w:val="center"/>
          </w:tcPr>
          <w:p w14:paraId="79F51A80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4B06982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570839E1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71A1568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5581B1E4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6B9255DC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58DAD1A4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36FE152A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42" w:type="pct"/>
            <w:vAlign w:val="center"/>
          </w:tcPr>
          <w:p w14:paraId="4C7EB70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3440B8C0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31FC677B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3B1AA955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08DEFEF2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6DE72DF4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3BE82492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5DA95EE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42" w:type="pct"/>
            <w:vAlign w:val="center"/>
          </w:tcPr>
          <w:p w14:paraId="45AB04C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4CE35B53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493363DB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538AA731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093CEC74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0147D5F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0822AA09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53CFC596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2" w:type="pct"/>
            <w:vAlign w:val="center"/>
          </w:tcPr>
          <w:p w14:paraId="64DBFAE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66359A4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316D7E20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508C58A8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3332065D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212AF5C1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5E8C25DC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34E1C23C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742" w:type="pct"/>
            <w:vAlign w:val="center"/>
          </w:tcPr>
          <w:p w14:paraId="53E53CA8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1C54D01A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7CC02B7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73507302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7058FA73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208D0F2E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D1593" w14:paraId="226DDDA4" w14:textId="77777777" w:rsidTr="007D1593">
        <w:trPr>
          <w:trHeight w:val="300"/>
        </w:trPr>
        <w:tc>
          <w:tcPr>
            <w:tcW w:w="140" w:type="pct"/>
            <w:vAlign w:val="bottom"/>
          </w:tcPr>
          <w:p w14:paraId="41955412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42" w:type="pct"/>
            <w:vAlign w:val="center"/>
          </w:tcPr>
          <w:p w14:paraId="18C706A4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pct"/>
            <w:vAlign w:val="center"/>
          </w:tcPr>
          <w:p w14:paraId="26567BB9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9" w:type="pct"/>
            <w:vAlign w:val="center"/>
          </w:tcPr>
          <w:p w14:paraId="5ED5403F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Align w:val="center"/>
          </w:tcPr>
          <w:p w14:paraId="360E9B23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14:paraId="696256EB" w14:textId="77777777" w:rsidR="007D1593" w:rsidRDefault="007D1593" w:rsidP="00AB08B9">
            <w:pPr>
              <w:widowControl/>
              <w:rPr>
                <w:color w:val="000000"/>
                <w:sz w:val="16"/>
                <w:szCs w:val="16"/>
              </w:rPr>
            </w:pPr>
          </w:p>
        </w:tc>
        <w:tc>
          <w:tcPr>
            <w:tcW w:w="1124" w:type="pct"/>
            <w:vAlign w:val="center"/>
          </w:tcPr>
          <w:p w14:paraId="7CAD60F7" w14:textId="77777777" w:rsidR="007D1593" w:rsidRDefault="007D1593" w:rsidP="00AB08B9">
            <w:pPr>
              <w:widowControl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6557BA6" w14:textId="7643D64B" w:rsidR="0034011A" w:rsidRDefault="00B212B9" w:rsidP="00B212B9">
      <w:pPr>
        <w:ind w:right="531"/>
        <w:jc w:val="right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(continua)</w:t>
      </w:r>
    </w:p>
    <w:p w14:paraId="6C96E7CF" w14:textId="77777777" w:rsidR="000817F2" w:rsidRDefault="000817F2" w:rsidP="00B212B9">
      <w:pPr>
        <w:ind w:right="531"/>
        <w:jc w:val="right"/>
        <w:rPr>
          <w:rFonts w:asciiTheme="minorHAnsi" w:hAnsiTheme="minorHAnsi" w:cs="Times New Roman"/>
          <w:b/>
          <w:sz w:val="20"/>
          <w:szCs w:val="20"/>
        </w:rPr>
      </w:pPr>
    </w:p>
    <w:p w14:paraId="1EB09624" w14:textId="77777777" w:rsidR="007D1593" w:rsidRDefault="007D1593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br w:type="page"/>
      </w:r>
    </w:p>
    <w:p w14:paraId="5BE6463B" w14:textId="55E07335" w:rsidR="00B212B9" w:rsidRDefault="00B212B9" w:rsidP="00B212B9">
      <w:pPr>
        <w:ind w:right="531" w:firstLine="284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lastRenderedPageBreak/>
        <w:t>(continuação)</w:t>
      </w:r>
    </w:p>
    <w:tbl>
      <w:tblPr>
        <w:tblW w:w="15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"/>
        <w:gridCol w:w="1840"/>
        <w:gridCol w:w="2179"/>
        <w:gridCol w:w="2179"/>
        <w:gridCol w:w="2179"/>
        <w:gridCol w:w="1809"/>
        <w:gridCol w:w="1843"/>
        <w:gridCol w:w="1671"/>
        <w:gridCol w:w="1277"/>
      </w:tblGrid>
      <w:tr w:rsidR="007D1593" w14:paraId="526C5A10" w14:textId="77777777" w:rsidTr="00AB08B9">
        <w:trPr>
          <w:trHeight w:val="2217"/>
        </w:trPr>
        <w:tc>
          <w:tcPr>
            <w:tcW w:w="409" w:type="dxa"/>
            <w:shd w:val="clear" w:color="auto" w:fill="A6A6A6"/>
            <w:vAlign w:val="center"/>
          </w:tcPr>
          <w:p w14:paraId="267F0B8C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840" w:type="dxa"/>
            <w:shd w:val="clear" w:color="auto" w:fill="A6A6A6"/>
            <w:vAlign w:val="center"/>
          </w:tcPr>
          <w:p w14:paraId="72EAC5E9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FUNÇÃO QUE DESEMPENHARÁ NO PROJETO </w:t>
            </w:r>
          </w:p>
          <w:p w14:paraId="33B7637F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(conforme funções descritas no Anexo IV – Plano de Aplicação)</w:t>
            </w:r>
          </w:p>
        </w:tc>
        <w:tc>
          <w:tcPr>
            <w:tcW w:w="2179" w:type="dxa"/>
            <w:shd w:val="clear" w:color="auto" w:fill="A6A6A6"/>
            <w:vAlign w:val="center"/>
          </w:tcPr>
          <w:p w14:paraId="1D70CFB0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DATA DE ENTRADA NO PROJETO (Estimada)</w:t>
            </w:r>
          </w:p>
          <w:p w14:paraId="0BDC5088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 fins de controle de carga horária semanal do servidor, a DIARI deverá ser comunicada caso a estimativa não se concretize</w:t>
            </w:r>
          </w:p>
          <w:p w14:paraId="1E0A30B9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A6A6A6"/>
            <w:vAlign w:val="center"/>
          </w:tcPr>
          <w:p w14:paraId="07FBEF58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DATA DE SAÍDA DO PROJETO (Estimada)</w:t>
            </w:r>
          </w:p>
          <w:p w14:paraId="6719B70B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Para fins de controle de carga horária semanal do servidor, a DIARI deverá ser comunicada caso a estimativa não se concretize</w:t>
            </w:r>
          </w:p>
          <w:p w14:paraId="6090040D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A6A6A6"/>
            <w:vAlign w:val="center"/>
          </w:tcPr>
          <w:p w14:paraId="0FF84583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CARGA HORÁRIA</w:t>
            </w:r>
          </w:p>
          <w:p w14:paraId="428F5D73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SEMANAL A SER</w:t>
            </w:r>
          </w:p>
          <w:p w14:paraId="1100DAB9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DEDICADA AO</w:t>
            </w:r>
          </w:p>
          <w:p w14:paraId="68D3ABCB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PROJETO**</w:t>
            </w:r>
          </w:p>
        </w:tc>
        <w:tc>
          <w:tcPr>
            <w:tcW w:w="1809" w:type="dxa"/>
            <w:shd w:val="clear" w:color="auto" w:fill="A6A6A6"/>
            <w:vAlign w:val="center"/>
          </w:tcPr>
          <w:p w14:paraId="1B727A9E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FORMA DE PAGAMENTO </w:t>
            </w:r>
          </w:p>
          <w:p w14:paraId="11D6BA25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(Se houver</w:t>
            </w:r>
          </w:p>
          <w:p w14:paraId="75AFE080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recebimento de</w:t>
            </w:r>
          </w:p>
          <w:p w14:paraId="77447E24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valores, informar</w:t>
            </w:r>
          </w:p>
          <w:p w14:paraId="19A81DCC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uma das opções</w:t>
            </w:r>
          </w:p>
          <w:p w14:paraId="618BD22E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abaixo. Caso</w:t>
            </w:r>
          </w:p>
          <w:p w14:paraId="4C0B1BF5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contrário, "não se</w:t>
            </w:r>
          </w:p>
          <w:p w14:paraId="613C5966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aplica")</w:t>
            </w:r>
          </w:p>
          <w:p w14:paraId="633E7E43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BOLSA PARA</w:t>
            </w:r>
          </w:p>
          <w:p w14:paraId="6F7EB2DE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SERVIDOR</w:t>
            </w:r>
          </w:p>
          <w:p w14:paraId="6AA0E961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BOLSA PARA</w:t>
            </w:r>
          </w:p>
          <w:p w14:paraId="3A261C75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ESTUDANTE</w:t>
            </w:r>
          </w:p>
          <w:p w14:paraId="631E95C2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RETRIBUIÇÃO</w:t>
            </w:r>
          </w:p>
          <w:p w14:paraId="27642AD7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PECUNIÁRIA</w:t>
            </w:r>
          </w:p>
          <w:p w14:paraId="48CC3B25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(RPA OU CLT)</w:t>
            </w:r>
          </w:p>
          <w:p w14:paraId="5E05C764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NÃO SE APLICA</w:t>
            </w:r>
          </w:p>
          <w:p w14:paraId="1EBF3613" w14:textId="77777777" w:rsidR="007D1593" w:rsidRDefault="007D1593" w:rsidP="00AB08B9">
            <w:pPr>
              <w:widowControl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/>
            <w:vAlign w:val="center"/>
          </w:tcPr>
          <w:p w14:paraId="288A3C36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NÚMERO DE PARCELAS DE PAGAMENTO</w:t>
            </w:r>
          </w:p>
        </w:tc>
        <w:tc>
          <w:tcPr>
            <w:tcW w:w="1671" w:type="dxa"/>
            <w:shd w:val="clear" w:color="auto" w:fill="A6A6A6"/>
            <w:vAlign w:val="center"/>
          </w:tcPr>
          <w:p w14:paraId="5A34BE21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VALOR DA PARCELA </w:t>
            </w:r>
          </w:p>
          <w:p w14:paraId="346EE203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(R</w:t>
            </w: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$)*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77" w:type="dxa"/>
            <w:shd w:val="clear" w:color="auto" w:fill="A6A6A6"/>
            <w:vAlign w:val="center"/>
          </w:tcPr>
          <w:p w14:paraId="1CE167C1" w14:textId="77777777" w:rsidR="007D1593" w:rsidRDefault="007D1593" w:rsidP="00AB08B9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 A</w:t>
            </w:r>
          </w:p>
          <w:p w14:paraId="0E5628B7" w14:textId="77777777" w:rsidR="007D1593" w:rsidRDefault="007D1593" w:rsidP="00AB08B9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 RECEBIDO</w:t>
            </w:r>
          </w:p>
          <w:p w14:paraId="1A64A08A" w14:textId="77777777" w:rsidR="007D1593" w:rsidRDefault="007D1593" w:rsidP="00AB08B9">
            <w:pPr>
              <w:widowControl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 FUNÇÃO DO</w:t>
            </w:r>
          </w:p>
          <w:p w14:paraId="216FA07B" w14:textId="77777777" w:rsidR="007D1593" w:rsidRDefault="007D1593" w:rsidP="00AB08B9">
            <w:pPr>
              <w:widowControl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PROJETO (R$)</w:t>
            </w:r>
          </w:p>
        </w:tc>
      </w:tr>
      <w:tr w:rsidR="007D1593" w14:paraId="64CC18FB" w14:textId="77777777" w:rsidTr="00AB08B9">
        <w:trPr>
          <w:trHeight w:val="300"/>
        </w:trPr>
        <w:tc>
          <w:tcPr>
            <w:tcW w:w="409" w:type="dxa"/>
          </w:tcPr>
          <w:p w14:paraId="21C7E750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0" w:type="dxa"/>
            <w:vAlign w:val="center"/>
          </w:tcPr>
          <w:p w14:paraId="0D01B731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9" w:type="dxa"/>
          </w:tcPr>
          <w:p w14:paraId="15DD7F16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6D612FE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4476B01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9" w:type="dxa"/>
            <w:vAlign w:val="center"/>
          </w:tcPr>
          <w:p w14:paraId="184F3F99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33479C1C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1" w:type="dxa"/>
            <w:vAlign w:val="center"/>
          </w:tcPr>
          <w:p w14:paraId="5D3CBB9B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</w:tcPr>
          <w:p w14:paraId="7DF6168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70CAF561" w14:textId="77777777" w:rsidTr="00AB08B9">
        <w:trPr>
          <w:trHeight w:val="300"/>
        </w:trPr>
        <w:tc>
          <w:tcPr>
            <w:tcW w:w="409" w:type="dxa"/>
          </w:tcPr>
          <w:p w14:paraId="04E73578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vAlign w:val="center"/>
          </w:tcPr>
          <w:p w14:paraId="34FAFFBB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9" w:type="dxa"/>
          </w:tcPr>
          <w:p w14:paraId="1C31792F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3102C828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52C5765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9" w:type="dxa"/>
            <w:vAlign w:val="center"/>
          </w:tcPr>
          <w:p w14:paraId="7C595F83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0BB20D1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1" w:type="dxa"/>
            <w:vAlign w:val="center"/>
          </w:tcPr>
          <w:p w14:paraId="48ADFA5C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</w:tcPr>
          <w:p w14:paraId="556A79A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38E6ECA0" w14:textId="77777777" w:rsidTr="00AB08B9">
        <w:trPr>
          <w:trHeight w:val="300"/>
        </w:trPr>
        <w:tc>
          <w:tcPr>
            <w:tcW w:w="409" w:type="dxa"/>
          </w:tcPr>
          <w:p w14:paraId="35347D08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0" w:type="dxa"/>
            <w:vAlign w:val="center"/>
          </w:tcPr>
          <w:p w14:paraId="39AD59DF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9" w:type="dxa"/>
          </w:tcPr>
          <w:p w14:paraId="4A5DA22B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0523238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301634E7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9" w:type="dxa"/>
            <w:vAlign w:val="center"/>
          </w:tcPr>
          <w:p w14:paraId="5EF8535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77A301A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1" w:type="dxa"/>
            <w:vAlign w:val="center"/>
          </w:tcPr>
          <w:p w14:paraId="43827E7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</w:tcPr>
          <w:p w14:paraId="00397FC2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6C7C8CB6" w14:textId="77777777" w:rsidTr="00AB08B9">
        <w:trPr>
          <w:trHeight w:val="300"/>
        </w:trPr>
        <w:tc>
          <w:tcPr>
            <w:tcW w:w="409" w:type="dxa"/>
          </w:tcPr>
          <w:p w14:paraId="0E1083FB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0" w:type="dxa"/>
            <w:vAlign w:val="center"/>
          </w:tcPr>
          <w:p w14:paraId="2AA3EB7B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9" w:type="dxa"/>
          </w:tcPr>
          <w:p w14:paraId="6D8DA978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6EAB4DF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3CDBC43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9" w:type="dxa"/>
            <w:vAlign w:val="center"/>
          </w:tcPr>
          <w:p w14:paraId="56045690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Align w:val="center"/>
          </w:tcPr>
          <w:p w14:paraId="7F79BC8F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1" w:type="dxa"/>
            <w:vAlign w:val="center"/>
          </w:tcPr>
          <w:p w14:paraId="7C43A98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</w:tcPr>
          <w:p w14:paraId="4ACB18A0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1769D305" w14:textId="77777777" w:rsidTr="00AB08B9">
        <w:trPr>
          <w:trHeight w:val="300"/>
        </w:trPr>
        <w:tc>
          <w:tcPr>
            <w:tcW w:w="409" w:type="dxa"/>
          </w:tcPr>
          <w:p w14:paraId="012F131D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0" w:type="dxa"/>
            <w:vAlign w:val="center"/>
          </w:tcPr>
          <w:p w14:paraId="05FCEFB8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5385117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32FB698A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720C97EA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682CE278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CF8F62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1608FB5C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719FB82F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44143639" w14:textId="77777777" w:rsidTr="00AB08B9">
        <w:trPr>
          <w:trHeight w:val="300"/>
        </w:trPr>
        <w:tc>
          <w:tcPr>
            <w:tcW w:w="409" w:type="dxa"/>
          </w:tcPr>
          <w:p w14:paraId="51D128AD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0" w:type="dxa"/>
            <w:vAlign w:val="center"/>
          </w:tcPr>
          <w:p w14:paraId="60126816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3D2FFBC5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74DA7DF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7D2079C6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61EC8E8C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B25872C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79BF758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410DA8D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4A18CE57" w14:textId="77777777" w:rsidTr="00AB08B9">
        <w:trPr>
          <w:trHeight w:val="300"/>
        </w:trPr>
        <w:tc>
          <w:tcPr>
            <w:tcW w:w="409" w:type="dxa"/>
          </w:tcPr>
          <w:p w14:paraId="5670FFEC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0" w:type="dxa"/>
            <w:vAlign w:val="center"/>
          </w:tcPr>
          <w:p w14:paraId="4816EB0F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32446EA0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0654B13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7A20451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4306FAE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D3C295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3FDCD27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15827D97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27954E40" w14:textId="77777777" w:rsidTr="00AB08B9">
        <w:trPr>
          <w:trHeight w:val="300"/>
        </w:trPr>
        <w:tc>
          <w:tcPr>
            <w:tcW w:w="409" w:type="dxa"/>
          </w:tcPr>
          <w:p w14:paraId="34B0BA32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0" w:type="dxa"/>
            <w:vAlign w:val="center"/>
          </w:tcPr>
          <w:p w14:paraId="7AE3DACA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124D744B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40730CE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18C3DC55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2CE86280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A179620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25E72A5C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050D20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4E05BC5E" w14:textId="77777777" w:rsidTr="00AB08B9">
        <w:trPr>
          <w:trHeight w:val="300"/>
        </w:trPr>
        <w:tc>
          <w:tcPr>
            <w:tcW w:w="409" w:type="dxa"/>
          </w:tcPr>
          <w:p w14:paraId="25E7B795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0" w:type="dxa"/>
            <w:vAlign w:val="center"/>
          </w:tcPr>
          <w:p w14:paraId="457A89CC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09053992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287E3D1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0DF9F419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49160FAA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63C98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0536C837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1AB91D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312679FA" w14:textId="77777777" w:rsidTr="00AB08B9">
        <w:trPr>
          <w:trHeight w:val="300"/>
        </w:trPr>
        <w:tc>
          <w:tcPr>
            <w:tcW w:w="409" w:type="dxa"/>
          </w:tcPr>
          <w:p w14:paraId="4D1839E4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0" w:type="dxa"/>
            <w:vAlign w:val="center"/>
          </w:tcPr>
          <w:p w14:paraId="3571AE34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6534DA94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37B249D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4DC884EB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209FF8D9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41A6FA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7539424F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0B1D433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09D35CE9" w14:textId="77777777" w:rsidTr="00AB08B9">
        <w:trPr>
          <w:trHeight w:val="300"/>
        </w:trPr>
        <w:tc>
          <w:tcPr>
            <w:tcW w:w="409" w:type="dxa"/>
          </w:tcPr>
          <w:p w14:paraId="2C22304E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...</w:t>
            </w:r>
          </w:p>
        </w:tc>
        <w:tc>
          <w:tcPr>
            <w:tcW w:w="1840" w:type="dxa"/>
            <w:vAlign w:val="center"/>
          </w:tcPr>
          <w:p w14:paraId="36A3FAED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4BDE20BA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239A561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72E6688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0C441221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7839C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614E680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17FAC139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7D1593" w14:paraId="417B0D69" w14:textId="77777777" w:rsidTr="00AB08B9">
        <w:trPr>
          <w:trHeight w:val="300"/>
        </w:trPr>
        <w:tc>
          <w:tcPr>
            <w:tcW w:w="409" w:type="dxa"/>
          </w:tcPr>
          <w:p w14:paraId="0CA008C6" w14:textId="77777777" w:rsidR="007D1593" w:rsidRDefault="007D1593" w:rsidP="00AB08B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1840" w:type="dxa"/>
            <w:vAlign w:val="center"/>
          </w:tcPr>
          <w:p w14:paraId="727D5B42" w14:textId="77777777" w:rsidR="007D1593" w:rsidRDefault="007D1593" w:rsidP="00AB08B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4E22F02E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</w:tcPr>
          <w:p w14:paraId="2D6502A2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2179" w:type="dxa"/>
            <w:vAlign w:val="center"/>
          </w:tcPr>
          <w:p w14:paraId="1722C63D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09" w:type="dxa"/>
            <w:vAlign w:val="center"/>
          </w:tcPr>
          <w:p w14:paraId="2C1BCD48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9F02B2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0C3741B5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3EE06477" w14:textId="77777777" w:rsidR="007D1593" w:rsidRDefault="007D1593" w:rsidP="00AB08B9">
            <w:pPr>
              <w:widowControl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14:paraId="023F9CAC" w14:textId="1B8D68E8" w:rsidR="00B212B9" w:rsidRPr="00AD7008" w:rsidRDefault="00B212B9" w:rsidP="00B212B9">
      <w:pPr>
        <w:tabs>
          <w:tab w:val="left" w:pos="348"/>
          <w:tab w:val="left" w:pos="7230"/>
        </w:tabs>
        <w:spacing w:before="75" w:line="331" w:lineRule="auto"/>
        <w:ind w:left="22" w:right="4764"/>
        <w:rPr>
          <w:rFonts w:asciiTheme="minorHAnsi" w:hAnsiTheme="minorHAnsi" w:cs="Times New Roman"/>
          <w:i/>
          <w:sz w:val="16"/>
        </w:rPr>
      </w:pPr>
      <w:r w:rsidRPr="00E9102A">
        <w:rPr>
          <w:rFonts w:asciiTheme="minorHAnsi" w:hAnsiTheme="minorHAnsi" w:cs="Times New Roman"/>
          <w:i/>
          <w:sz w:val="16"/>
        </w:rPr>
        <w:t xml:space="preserve">    </w:t>
      </w:r>
      <w:r>
        <w:rPr>
          <w:rFonts w:asciiTheme="minorHAnsi" w:hAnsiTheme="minorHAnsi" w:cs="Times New Roman"/>
          <w:i/>
          <w:sz w:val="16"/>
        </w:rPr>
        <w:t>*Preencher as duas planilhas de forma vinculada, ou seja, a linha 1 desta planilha deve conter informações complementares da linha 1 da planilha anterior</w:t>
      </w:r>
    </w:p>
    <w:p w14:paraId="16231748" w14:textId="65F43EE5" w:rsidR="005166AB" w:rsidRDefault="005166AB" w:rsidP="005166AB">
      <w:pPr>
        <w:jc w:val="both"/>
        <w:rPr>
          <w:rFonts w:asciiTheme="minorHAnsi" w:hAnsiTheme="minorHAnsi" w:cs="Times New Roman"/>
        </w:rPr>
      </w:pPr>
    </w:p>
    <w:p w14:paraId="458F76C5" w14:textId="77777777" w:rsidR="007D1593" w:rsidRDefault="007D1593" w:rsidP="000817F2">
      <w:pPr>
        <w:tabs>
          <w:tab w:val="left" w:pos="1275"/>
        </w:tabs>
        <w:rPr>
          <w:rFonts w:asciiTheme="minorHAnsi" w:hAnsiTheme="minorHAnsi" w:cs="Times New Roman"/>
          <w:b/>
          <w:bCs/>
        </w:rPr>
        <w:sectPr w:rsidR="007D1593" w:rsidSect="009C0635">
          <w:headerReference w:type="default" r:id="rId8"/>
          <w:pgSz w:w="16840" w:h="11900" w:orient="landscape"/>
          <w:pgMar w:top="560" w:right="520" w:bottom="420" w:left="480" w:header="274" w:footer="284" w:gutter="0"/>
          <w:cols w:space="720"/>
          <w:docGrid w:linePitch="299"/>
        </w:sectPr>
      </w:pPr>
    </w:p>
    <w:p w14:paraId="72C22282" w14:textId="2AF1DB74" w:rsidR="00B212B9" w:rsidRPr="00B212B9" w:rsidRDefault="00B212B9" w:rsidP="000817F2">
      <w:pPr>
        <w:tabs>
          <w:tab w:val="left" w:pos="1275"/>
        </w:tabs>
        <w:rPr>
          <w:rFonts w:asciiTheme="minorHAnsi" w:hAnsiTheme="minorHAnsi" w:cs="Times New Roman"/>
          <w:b/>
          <w:bCs/>
        </w:rPr>
      </w:pPr>
      <w:r w:rsidRPr="00B212B9">
        <w:rPr>
          <w:rFonts w:asciiTheme="minorHAnsi" w:hAnsiTheme="minorHAnsi" w:cs="Times New Roman"/>
          <w:b/>
          <w:bCs/>
        </w:rPr>
        <w:lastRenderedPageBreak/>
        <w:t>Observações:</w:t>
      </w:r>
    </w:p>
    <w:p w14:paraId="1439D419" w14:textId="5352389F" w:rsidR="00B212B9" w:rsidRPr="00B212B9" w:rsidRDefault="00B212B9" w:rsidP="00B212B9">
      <w:pPr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1) Após assinatura do contrato, as alterações da equipe deverão ser devidamente justificadas e registradas por meio da atualização do presente documento, o</w:t>
      </w:r>
      <w:r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qual deverá ser vinculado à versão do Plano de Trabalho que estiver vigente à época.</w:t>
      </w:r>
    </w:p>
    <w:p w14:paraId="098A7331" w14:textId="0E22D713" w:rsidR="00B212B9" w:rsidRPr="00B212B9" w:rsidRDefault="00B212B9" w:rsidP="00B212B9">
      <w:pPr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 xml:space="preserve">2) Em caso de servidor, é necessário o preenchimento do formulário </w:t>
      </w:r>
      <w:r w:rsidR="00EB48CB">
        <w:rPr>
          <w:rFonts w:asciiTheme="minorHAnsi" w:hAnsiTheme="minorHAnsi" w:cs="Times New Roman"/>
        </w:rPr>
        <w:t>DIARI 02</w:t>
      </w:r>
      <w:r w:rsidRPr="00B212B9">
        <w:rPr>
          <w:rFonts w:asciiTheme="minorHAnsi" w:hAnsiTheme="minorHAnsi" w:cs="Times New Roman"/>
        </w:rPr>
        <w:t xml:space="preserve"> (Declaração para Participação de Servidor em Projeto Acadêmico).</w:t>
      </w:r>
    </w:p>
    <w:p w14:paraId="535AB077" w14:textId="77777777" w:rsidR="00B212B9" w:rsidRDefault="00B212B9" w:rsidP="00B212B9">
      <w:pPr>
        <w:rPr>
          <w:rFonts w:asciiTheme="minorHAnsi" w:hAnsiTheme="minorHAnsi" w:cs="Times New Roman"/>
        </w:rPr>
      </w:pPr>
    </w:p>
    <w:p w14:paraId="1F71C371" w14:textId="4E650F08" w:rsidR="00B212B9" w:rsidRPr="00EB48CB" w:rsidRDefault="00B212B9" w:rsidP="00B212B9">
      <w:pPr>
        <w:rPr>
          <w:rFonts w:asciiTheme="minorHAnsi" w:hAnsiTheme="minorHAnsi" w:cs="Times New Roman"/>
          <w:b/>
          <w:bCs/>
        </w:rPr>
      </w:pPr>
      <w:r w:rsidRPr="00EB48CB">
        <w:rPr>
          <w:rFonts w:asciiTheme="minorHAnsi" w:hAnsiTheme="minorHAnsi" w:cs="Times New Roman"/>
          <w:b/>
          <w:bCs/>
        </w:rPr>
        <w:t>Art. 6º, Decreto n. 7.423/2010</w:t>
      </w:r>
    </w:p>
    <w:p w14:paraId="09F42B46" w14:textId="7BDB0C2C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 xml:space="preserve">§ 3º Os projetos devem ser realizados por </w:t>
      </w:r>
      <w:r w:rsidRPr="007D1593">
        <w:rPr>
          <w:rFonts w:asciiTheme="minorHAnsi" w:hAnsiTheme="minorHAnsi" w:cs="Times New Roman"/>
          <w:b/>
          <w:bCs/>
        </w:rPr>
        <w:t>no mínimo dois terços de pessoas vinculadas à instituição apoiada</w:t>
      </w:r>
      <w:r w:rsidRPr="00B212B9">
        <w:rPr>
          <w:rFonts w:asciiTheme="minorHAnsi" w:hAnsiTheme="minorHAnsi" w:cs="Times New Roman"/>
        </w:rPr>
        <w:t>, incluindo docentes, servidores técnico-administrativos, estudantes regulares, pesquisadores de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pós-doutorado e bolsistas com vínculo formal a programas de pesquisa da instituição apoiada.</w:t>
      </w:r>
    </w:p>
    <w:p w14:paraId="0BD4F89B" w14:textId="21DE8233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 xml:space="preserve">§ 4º Em casos </w:t>
      </w:r>
      <w:r w:rsidRPr="007D1593">
        <w:rPr>
          <w:rFonts w:asciiTheme="minorHAnsi" w:hAnsiTheme="minorHAnsi" w:cs="Times New Roman"/>
          <w:b/>
          <w:bCs/>
        </w:rPr>
        <w:t>devidamente justificados e aprovados pelo CONSUNI</w:t>
      </w:r>
      <w:r w:rsidRPr="00B212B9">
        <w:rPr>
          <w:rFonts w:asciiTheme="minorHAnsi" w:hAnsiTheme="minorHAnsi" w:cs="Times New Roman"/>
        </w:rPr>
        <w:t>, poderão ser realizados projetos com a colaboração das Fundações de Apoio, com participação de pessoas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vinculadas à UFC</w:t>
      </w:r>
      <w:r w:rsidR="00EB48CB">
        <w:rPr>
          <w:rFonts w:asciiTheme="minorHAnsi" w:hAnsiTheme="minorHAnsi" w:cs="Times New Roman"/>
        </w:rPr>
        <w:t>A</w:t>
      </w:r>
      <w:r w:rsidRPr="00B212B9">
        <w:rPr>
          <w:rFonts w:asciiTheme="minorHAnsi" w:hAnsiTheme="minorHAnsi" w:cs="Times New Roman"/>
        </w:rPr>
        <w:t xml:space="preserve">, </w:t>
      </w:r>
      <w:r w:rsidRPr="007D1593">
        <w:rPr>
          <w:rFonts w:asciiTheme="minorHAnsi" w:hAnsiTheme="minorHAnsi" w:cs="Times New Roman"/>
          <w:b/>
          <w:bCs/>
        </w:rPr>
        <w:t>em</w:t>
      </w:r>
      <w:r w:rsidR="00EB48CB" w:rsidRPr="007D1593">
        <w:rPr>
          <w:rFonts w:asciiTheme="minorHAnsi" w:hAnsiTheme="minorHAnsi" w:cs="Times New Roman"/>
          <w:b/>
          <w:bCs/>
        </w:rPr>
        <w:t xml:space="preserve"> </w:t>
      </w:r>
      <w:r w:rsidRPr="007D1593">
        <w:rPr>
          <w:rFonts w:asciiTheme="minorHAnsi" w:hAnsiTheme="minorHAnsi" w:cs="Times New Roman"/>
          <w:b/>
          <w:bCs/>
        </w:rPr>
        <w:t>proporção inferior à prevista no § 3º, observado o mínimo de 1/3 (um terço).</w:t>
      </w:r>
    </w:p>
    <w:p w14:paraId="59A38277" w14:textId="30533AAC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5º Em casos devidamente justificados e aprovados pelo CONSUNI</w:t>
      </w:r>
      <w:r w:rsidRPr="007D1593">
        <w:rPr>
          <w:rFonts w:asciiTheme="minorHAnsi" w:hAnsiTheme="minorHAnsi" w:cs="Times New Roman"/>
          <w:b/>
          <w:bCs/>
        </w:rPr>
        <w:t>, poderão ser admitidos projetos com participação de pessoas vinculadas UFC</w:t>
      </w:r>
      <w:r w:rsidR="00EB48CB" w:rsidRPr="007D1593">
        <w:rPr>
          <w:rFonts w:asciiTheme="minorHAnsi" w:hAnsiTheme="minorHAnsi" w:cs="Times New Roman"/>
          <w:b/>
          <w:bCs/>
        </w:rPr>
        <w:t>A</w:t>
      </w:r>
      <w:r w:rsidRPr="007D1593">
        <w:rPr>
          <w:rFonts w:asciiTheme="minorHAnsi" w:hAnsiTheme="minorHAnsi" w:cs="Times New Roman"/>
          <w:b/>
          <w:bCs/>
        </w:rPr>
        <w:t xml:space="preserve"> em proporção inferior a 1/3</w:t>
      </w:r>
      <w:r w:rsidR="00EB48CB" w:rsidRPr="007D1593">
        <w:rPr>
          <w:rFonts w:asciiTheme="minorHAnsi" w:hAnsiTheme="minorHAnsi" w:cs="Times New Roman"/>
          <w:b/>
          <w:bCs/>
        </w:rPr>
        <w:t xml:space="preserve"> </w:t>
      </w:r>
      <w:r w:rsidRPr="007D1593">
        <w:rPr>
          <w:rFonts w:asciiTheme="minorHAnsi" w:hAnsiTheme="minorHAnsi" w:cs="Times New Roman"/>
          <w:b/>
          <w:bCs/>
        </w:rPr>
        <w:t>(um terço)</w:t>
      </w:r>
      <w:r w:rsidRPr="00B212B9">
        <w:rPr>
          <w:rFonts w:asciiTheme="minorHAnsi" w:hAnsiTheme="minorHAnsi" w:cs="Times New Roman"/>
        </w:rPr>
        <w:t xml:space="preserve">, </w:t>
      </w:r>
      <w:r w:rsidRPr="007D1593">
        <w:rPr>
          <w:rFonts w:asciiTheme="minorHAnsi" w:hAnsiTheme="minorHAnsi" w:cs="Times New Roman"/>
          <w:b/>
          <w:bCs/>
        </w:rPr>
        <w:t>desde que não</w:t>
      </w:r>
      <w:r w:rsidR="00EB48CB" w:rsidRPr="007D1593">
        <w:rPr>
          <w:rFonts w:asciiTheme="minorHAnsi" w:hAnsiTheme="minorHAnsi" w:cs="Times New Roman"/>
          <w:b/>
          <w:bCs/>
        </w:rPr>
        <w:t xml:space="preserve"> </w:t>
      </w:r>
      <w:r w:rsidRPr="007D1593">
        <w:rPr>
          <w:rFonts w:asciiTheme="minorHAnsi" w:hAnsiTheme="minorHAnsi" w:cs="Times New Roman"/>
          <w:b/>
          <w:bCs/>
        </w:rPr>
        <w:t>ultrapassem o limite de 10%</w:t>
      </w:r>
      <w:r w:rsidRPr="00B212B9">
        <w:rPr>
          <w:rFonts w:asciiTheme="minorHAnsi" w:hAnsiTheme="minorHAnsi" w:cs="Times New Roman"/>
        </w:rPr>
        <w:t xml:space="preserve"> (dez por cento) do número total de projetos realizados em colaboração com as fundações de apoio.</w:t>
      </w:r>
    </w:p>
    <w:p w14:paraId="70D10158" w14:textId="77777777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6º Para o cálculo da proporção referida no § 3º, não se incluem os participantes externos vinculados à empresa contratada.</w:t>
      </w:r>
    </w:p>
    <w:p w14:paraId="1D2D7F50" w14:textId="77777777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7º Em todos os projetos deve ser incentivada a participação de estudantes.</w:t>
      </w:r>
    </w:p>
    <w:p w14:paraId="5EC91A63" w14:textId="198364AA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8º A participação de estudantes em projetos institucionais de prestação de serviços, quando tal prestação for admitida como modalidade de extensão, nos termos da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normatização própria da instituição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apoiada, deverá observar a Lei n</w:t>
      </w:r>
      <w:r w:rsidR="00177478">
        <w:rPr>
          <w:rFonts w:asciiTheme="minorHAnsi" w:hAnsiTheme="minorHAnsi" w:cs="Times New Roman"/>
        </w:rPr>
        <w:t>.</w:t>
      </w:r>
      <w:r w:rsidRPr="00B212B9">
        <w:rPr>
          <w:rFonts w:asciiTheme="minorHAnsi" w:hAnsiTheme="minorHAnsi" w:cs="Times New Roman"/>
        </w:rPr>
        <w:t xml:space="preserve"> 11.788, de 25 de setembro de 2008.</w:t>
      </w:r>
    </w:p>
    <w:p w14:paraId="5E340080" w14:textId="01DB9C09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9º A participação de docentes e servidores técnico-administrativos nos projetos de que trata o § 1</w:t>
      </w:r>
      <w:r w:rsidR="006162DD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 xml:space="preserve"> deste artigo deve atender a legislação prevista para o corpo docente e servidores técnico</w:t>
      </w:r>
      <w:r w:rsidR="00EB48CB">
        <w:rPr>
          <w:rFonts w:asciiTheme="minorHAnsi" w:hAnsiTheme="minorHAnsi" w:cs="Times New Roman"/>
        </w:rPr>
        <w:t>-</w:t>
      </w:r>
      <w:r w:rsidRPr="00B212B9">
        <w:rPr>
          <w:rFonts w:asciiTheme="minorHAnsi" w:hAnsiTheme="minorHAnsi" w:cs="Times New Roman"/>
        </w:rPr>
        <w:t>administrativos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da instituição apoiada, além das disposições específicas, na forma dos §§ 3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>, 4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>, 5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 xml:space="preserve"> e 6</w:t>
      </w:r>
      <w:r w:rsidR="00EB48CB">
        <w:rPr>
          <w:rFonts w:asciiTheme="minorHAnsi" w:hAnsiTheme="minorHAnsi" w:cs="Times New Roman"/>
        </w:rPr>
        <w:t>º</w:t>
      </w:r>
      <w:r w:rsidRPr="00B212B9">
        <w:rPr>
          <w:rFonts w:asciiTheme="minorHAnsi" w:hAnsiTheme="minorHAnsi" w:cs="Times New Roman"/>
        </w:rPr>
        <w:t>.</w:t>
      </w:r>
    </w:p>
    <w:p w14:paraId="153BDB30" w14:textId="702C4A55" w:rsidR="00B212B9" w:rsidRPr="00B212B9" w:rsidRDefault="00B212B9" w:rsidP="00EB48CB">
      <w:pPr>
        <w:jc w:val="both"/>
        <w:rPr>
          <w:rFonts w:asciiTheme="minorHAnsi" w:hAnsiTheme="minorHAnsi" w:cs="Times New Roman"/>
        </w:rPr>
      </w:pPr>
      <w:r w:rsidRPr="00B212B9">
        <w:rPr>
          <w:rFonts w:asciiTheme="minorHAnsi" w:hAnsiTheme="minorHAnsi" w:cs="Times New Roman"/>
        </w:rPr>
        <w:t>§ 10. No caso de projetos desenvolvidos em conjunto por mais de uma instituição, o percentual referido no § 3º poderá ser alcançado por meio da soma da participação de pessoas vinculadas às instituições</w:t>
      </w:r>
      <w:r w:rsidR="00EB48CB">
        <w:rPr>
          <w:rFonts w:asciiTheme="minorHAnsi" w:hAnsiTheme="minorHAnsi" w:cs="Times New Roman"/>
        </w:rPr>
        <w:t xml:space="preserve"> </w:t>
      </w:r>
      <w:r w:rsidRPr="00B212B9">
        <w:rPr>
          <w:rFonts w:asciiTheme="minorHAnsi" w:hAnsiTheme="minorHAnsi" w:cs="Times New Roman"/>
        </w:rPr>
        <w:t>envolvidas.</w:t>
      </w:r>
    </w:p>
    <w:p w14:paraId="4161147B" w14:textId="77777777" w:rsidR="00EB48CB" w:rsidRDefault="00EB48CB" w:rsidP="00EB48CB">
      <w:pPr>
        <w:jc w:val="both"/>
        <w:rPr>
          <w:rFonts w:asciiTheme="minorHAnsi" w:hAnsiTheme="minorHAnsi" w:cs="Times New Roman"/>
        </w:rPr>
      </w:pPr>
    </w:p>
    <w:p w14:paraId="7EE4EB36" w14:textId="2F206942" w:rsidR="00471218" w:rsidRDefault="00471218" w:rsidP="00EB48CB">
      <w:pPr>
        <w:jc w:val="both"/>
        <w:rPr>
          <w:rFonts w:asciiTheme="minorHAnsi" w:hAnsiTheme="minorHAnsi" w:cs="Times New Roman"/>
        </w:rPr>
      </w:pPr>
    </w:p>
    <w:p w14:paraId="16F5C34A" w14:textId="77777777" w:rsidR="00471218" w:rsidRDefault="00471218" w:rsidP="00471218">
      <w:pPr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Juazeiro do Norte/CE, ______ de __________________ </w:t>
      </w:r>
      <w:proofErr w:type="spellStart"/>
      <w:r>
        <w:rPr>
          <w:rFonts w:asciiTheme="minorHAnsi" w:hAnsiTheme="minorHAnsi" w:cs="Times New Roman"/>
        </w:rPr>
        <w:t>de</w:t>
      </w:r>
      <w:proofErr w:type="spellEnd"/>
      <w:r>
        <w:rPr>
          <w:rFonts w:asciiTheme="minorHAnsi" w:hAnsiTheme="minorHAnsi" w:cs="Times New Roman"/>
        </w:rPr>
        <w:t xml:space="preserve"> 20____</w:t>
      </w:r>
    </w:p>
    <w:p w14:paraId="6D51BCC8" w14:textId="77777777" w:rsidR="00471218" w:rsidRDefault="00471218" w:rsidP="00471218">
      <w:pPr>
        <w:rPr>
          <w:rFonts w:asciiTheme="minorHAnsi" w:hAnsiTheme="minorHAnsi" w:cs="Times New Roman"/>
        </w:rPr>
      </w:pPr>
    </w:p>
    <w:p w14:paraId="73C428C2" w14:textId="77777777" w:rsidR="00471218" w:rsidRDefault="00471218" w:rsidP="00471218">
      <w:pPr>
        <w:rPr>
          <w:rFonts w:asciiTheme="minorHAnsi" w:hAnsiTheme="minorHAnsi" w:cs="Times New Roman"/>
        </w:rPr>
      </w:pPr>
    </w:p>
    <w:p w14:paraId="128BA98C" w14:textId="77777777" w:rsidR="007D1593" w:rsidRDefault="007D1593" w:rsidP="00471218">
      <w:pPr>
        <w:rPr>
          <w:rFonts w:asciiTheme="minorHAnsi" w:hAnsiTheme="minorHAnsi" w:cs="Times New Roman"/>
        </w:rPr>
      </w:pPr>
    </w:p>
    <w:p w14:paraId="475C8E17" w14:textId="77777777" w:rsidR="00471218" w:rsidRDefault="00471218" w:rsidP="00471218">
      <w:pPr>
        <w:rPr>
          <w:rFonts w:asciiTheme="minorHAnsi" w:hAnsiTheme="minorHAnsi" w:cs="Times New Roman"/>
        </w:rPr>
      </w:pPr>
    </w:p>
    <w:p w14:paraId="44C3ECAF" w14:textId="77777777" w:rsidR="00471218" w:rsidRDefault="00471218" w:rsidP="0047121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</w:tblGrid>
      <w:tr w:rsidR="00471218" w:rsidRPr="00E5561D" w14:paraId="4BA992F7" w14:textId="77777777" w:rsidTr="00A230FA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B5BD7BB" w14:textId="77777777" w:rsidR="00471218" w:rsidRDefault="00471218" w:rsidP="00A230F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7D6FF8D2" w14:textId="77777777" w:rsidR="00471218" w:rsidRPr="00E5561D" w:rsidRDefault="00471218" w:rsidP="00A230FA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0972DF86" w14:textId="77777777" w:rsidR="00471218" w:rsidRPr="00E9102A" w:rsidRDefault="00471218" w:rsidP="00EB48CB">
      <w:pPr>
        <w:jc w:val="both"/>
        <w:rPr>
          <w:rFonts w:asciiTheme="minorHAnsi" w:hAnsiTheme="minorHAnsi" w:cs="Times New Roman"/>
        </w:rPr>
      </w:pPr>
    </w:p>
    <w:sectPr w:rsidR="00471218" w:rsidRPr="00E9102A" w:rsidSect="007D1593">
      <w:headerReference w:type="default" r:id="rId9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E559" w14:textId="77777777" w:rsidR="000C1E5E" w:rsidRDefault="000C1E5E">
      <w:r>
        <w:separator/>
      </w:r>
    </w:p>
  </w:endnote>
  <w:endnote w:type="continuationSeparator" w:id="0">
    <w:p w14:paraId="4DA0C2A6" w14:textId="77777777" w:rsidR="000C1E5E" w:rsidRDefault="000C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C207" w14:textId="77777777" w:rsidR="000C1E5E" w:rsidRDefault="000C1E5E">
      <w:r>
        <w:separator/>
      </w:r>
    </w:p>
  </w:footnote>
  <w:footnote w:type="continuationSeparator" w:id="0">
    <w:p w14:paraId="68302518" w14:textId="77777777" w:rsidR="000C1E5E" w:rsidRDefault="000C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B212B9" w14:paraId="2BE729F1" w14:textId="77777777" w:rsidTr="00C8286D">
      <w:trPr>
        <w:jc w:val="center"/>
      </w:trPr>
      <w:tc>
        <w:tcPr>
          <w:tcW w:w="3397" w:type="dxa"/>
        </w:tcPr>
        <w:p w14:paraId="7E30E6E9" w14:textId="77777777" w:rsidR="00B212B9" w:rsidRDefault="00B212B9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7687FA33" wp14:editId="59966C9D">
                <wp:extent cx="406400" cy="406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176897" w14:textId="77777777" w:rsidR="00B212B9" w:rsidRDefault="00B212B9" w:rsidP="005D2E14">
          <w:pPr>
            <w:jc w:val="center"/>
          </w:pPr>
          <w:r>
            <w:t>MINISTÉRIO DA EDUCAÇÃO</w:t>
          </w:r>
        </w:p>
        <w:p w14:paraId="5E142AB7" w14:textId="77777777" w:rsidR="00B212B9" w:rsidRDefault="00B212B9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46B7A1B8" w14:textId="77777777" w:rsidR="00B212B9" w:rsidRPr="005D2E14" w:rsidRDefault="00B212B9" w:rsidP="005D2E14">
          <w:pPr>
            <w:jc w:val="center"/>
            <w:rPr>
              <w:b/>
              <w:bCs/>
            </w:rPr>
          </w:pPr>
          <w:r w:rsidRPr="00C8286D">
            <w:rPr>
              <w:b/>
              <w:bCs/>
              <w:sz w:val="30"/>
              <w:szCs w:val="30"/>
            </w:rPr>
            <w:t>RELAÇÃO DA EQUIPE ENVOLVIDA NO PROJETO COM FUNDAÇÃO DE APOIO</w:t>
          </w:r>
        </w:p>
      </w:tc>
      <w:tc>
        <w:tcPr>
          <w:tcW w:w="3118" w:type="dxa"/>
          <w:vAlign w:val="center"/>
        </w:tcPr>
        <w:p w14:paraId="0DC3F79F" w14:textId="77777777" w:rsidR="00B212B9" w:rsidRPr="00177478" w:rsidRDefault="00B212B9" w:rsidP="005D2E14">
          <w:pPr>
            <w:jc w:val="center"/>
            <w:rPr>
              <w:b/>
              <w:bCs/>
              <w:sz w:val="30"/>
              <w:szCs w:val="30"/>
            </w:rPr>
          </w:pPr>
          <w:r w:rsidRPr="00177478">
            <w:rPr>
              <w:b/>
              <w:bCs/>
              <w:sz w:val="30"/>
              <w:szCs w:val="30"/>
            </w:rPr>
            <w:t>CÓDIGO</w:t>
          </w:r>
        </w:p>
        <w:p w14:paraId="31FF5831" w14:textId="257E7D9E" w:rsidR="00B212B9" w:rsidRDefault="00B212B9" w:rsidP="005D2E14">
          <w:pPr>
            <w:jc w:val="center"/>
          </w:pPr>
          <w:r w:rsidRPr="00177478">
            <w:rPr>
              <w:b/>
              <w:bCs/>
              <w:sz w:val="30"/>
              <w:szCs w:val="30"/>
            </w:rPr>
            <w:t>DIARI 0</w:t>
          </w:r>
          <w:r w:rsidR="001476CA">
            <w:rPr>
              <w:b/>
              <w:bCs/>
              <w:sz w:val="30"/>
              <w:szCs w:val="30"/>
            </w:rPr>
            <w:t>4</w:t>
          </w:r>
        </w:p>
      </w:tc>
    </w:tr>
  </w:tbl>
  <w:p w14:paraId="5E40C9BB" w14:textId="77777777" w:rsidR="00B212B9" w:rsidRPr="000271F9" w:rsidRDefault="00B212B9" w:rsidP="000271F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7D1593" w14:paraId="2BE1D662" w14:textId="77777777" w:rsidTr="00C8286D">
      <w:trPr>
        <w:jc w:val="center"/>
      </w:trPr>
      <w:tc>
        <w:tcPr>
          <w:tcW w:w="3397" w:type="dxa"/>
        </w:tcPr>
        <w:p w14:paraId="7A802EA3" w14:textId="77777777" w:rsidR="007D1593" w:rsidRDefault="007D1593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5EE9C397" wp14:editId="490160D4">
                <wp:extent cx="406400" cy="406400"/>
                <wp:effectExtent l="0" t="0" r="0" b="0"/>
                <wp:docPr id="1606231331" name="Imagem 16062313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8A1D5A" w14:textId="77777777" w:rsidR="007D1593" w:rsidRDefault="007D1593" w:rsidP="005D2E14">
          <w:pPr>
            <w:jc w:val="center"/>
          </w:pPr>
          <w:r>
            <w:t>MINISTÉRIO DA EDUCAÇÃO</w:t>
          </w:r>
        </w:p>
        <w:p w14:paraId="2794BC2C" w14:textId="77777777" w:rsidR="007D1593" w:rsidRDefault="007D1593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1003997D" w14:textId="77777777" w:rsidR="007D1593" w:rsidRPr="005D2E14" w:rsidRDefault="007D1593" w:rsidP="005D2E14">
          <w:pPr>
            <w:jc w:val="center"/>
            <w:rPr>
              <w:b/>
              <w:bCs/>
            </w:rPr>
          </w:pPr>
          <w:r w:rsidRPr="00C8286D">
            <w:rPr>
              <w:b/>
              <w:bCs/>
              <w:sz w:val="30"/>
              <w:szCs w:val="30"/>
            </w:rPr>
            <w:t>RELAÇÃO DA EQUIPE ENVOLVIDA NO PROJETO COM FUNDAÇÃO DE APOIO</w:t>
          </w:r>
        </w:p>
      </w:tc>
      <w:tc>
        <w:tcPr>
          <w:tcW w:w="3118" w:type="dxa"/>
          <w:vAlign w:val="center"/>
        </w:tcPr>
        <w:p w14:paraId="7523F80B" w14:textId="77777777" w:rsidR="007D1593" w:rsidRPr="00177478" w:rsidRDefault="007D1593" w:rsidP="005D2E14">
          <w:pPr>
            <w:jc w:val="center"/>
            <w:rPr>
              <w:b/>
              <w:bCs/>
              <w:sz w:val="30"/>
              <w:szCs w:val="30"/>
            </w:rPr>
          </w:pPr>
          <w:r w:rsidRPr="00177478">
            <w:rPr>
              <w:b/>
              <w:bCs/>
              <w:sz w:val="30"/>
              <w:szCs w:val="30"/>
            </w:rPr>
            <w:t>CÓDIGO</w:t>
          </w:r>
        </w:p>
        <w:p w14:paraId="7FEFC191" w14:textId="77777777" w:rsidR="007D1593" w:rsidRDefault="007D1593" w:rsidP="005D2E14">
          <w:pPr>
            <w:jc w:val="center"/>
          </w:pPr>
          <w:r w:rsidRPr="00177478">
            <w:rPr>
              <w:b/>
              <w:bCs/>
              <w:sz w:val="30"/>
              <w:szCs w:val="30"/>
            </w:rPr>
            <w:t>DIARI 0</w:t>
          </w:r>
          <w:r>
            <w:rPr>
              <w:b/>
              <w:bCs/>
              <w:sz w:val="30"/>
              <w:szCs w:val="30"/>
            </w:rPr>
            <w:t>4</w:t>
          </w:r>
        </w:p>
      </w:tc>
    </w:tr>
  </w:tbl>
  <w:p w14:paraId="11EA2713" w14:textId="77777777" w:rsidR="007D1593" w:rsidRPr="000271F9" w:rsidRDefault="007D1593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48EF"/>
    <w:rsid w:val="000657D9"/>
    <w:rsid w:val="000815CE"/>
    <w:rsid w:val="000817F2"/>
    <w:rsid w:val="00095D2D"/>
    <w:rsid w:val="000C1E5E"/>
    <w:rsid w:val="000D5624"/>
    <w:rsid w:val="00130CEA"/>
    <w:rsid w:val="001424BA"/>
    <w:rsid w:val="001440C6"/>
    <w:rsid w:val="001474E2"/>
    <w:rsid w:val="001476CA"/>
    <w:rsid w:val="00161D42"/>
    <w:rsid w:val="00177478"/>
    <w:rsid w:val="00184EB2"/>
    <w:rsid w:val="001C47FA"/>
    <w:rsid w:val="001F4DA5"/>
    <w:rsid w:val="001F5D2E"/>
    <w:rsid w:val="002624CF"/>
    <w:rsid w:val="00273FFA"/>
    <w:rsid w:val="002A4ADF"/>
    <w:rsid w:val="002E4E50"/>
    <w:rsid w:val="003167FC"/>
    <w:rsid w:val="00323137"/>
    <w:rsid w:val="003234A7"/>
    <w:rsid w:val="00337356"/>
    <w:rsid w:val="0034011A"/>
    <w:rsid w:val="00371A85"/>
    <w:rsid w:val="0038709E"/>
    <w:rsid w:val="003A35A3"/>
    <w:rsid w:val="003A4573"/>
    <w:rsid w:val="004422C1"/>
    <w:rsid w:val="00471218"/>
    <w:rsid w:val="00473613"/>
    <w:rsid w:val="004754E0"/>
    <w:rsid w:val="00475869"/>
    <w:rsid w:val="00493BEB"/>
    <w:rsid w:val="004D2F5D"/>
    <w:rsid w:val="004D4309"/>
    <w:rsid w:val="004E3DEA"/>
    <w:rsid w:val="004E6B7C"/>
    <w:rsid w:val="004F5B36"/>
    <w:rsid w:val="005116DC"/>
    <w:rsid w:val="005166AB"/>
    <w:rsid w:val="00524FFA"/>
    <w:rsid w:val="0054020E"/>
    <w:rsid w:val="005B4FBE"/>
    <w:rsid w:val="005C5F80"/>
    <w:rsid w:val="005D2E14"/>
    <w:rsid w:val="005E287C"/>
    <w:rsid w:val="006162DD"/>
    <w:rsid w:val="00636668"/>
    <w:rsid w:val="006545DF"/>
    <w:rsid w:val="006568AD"/>
    <w:rsid w:val="006A7392"/>
    <w:rsid w:val="006C4EA1"/>
    <w:rsid w:val="006D0A07"/>
    <w:rsid w:val="006F20B3"/>
    <w:rsid w:val="0072724E"/>
    <w:rsid w:val="00743A91"/>
    <w:rsid w:val="007B6458"/>
    <w:rsid w:val="007D1593"/>
    <w:rsid w:val="007D23F4"/>
    <w:rsid w:val="00802679"/>
    <w:rsid w:val="008070FB"/>
    <w:rsid w:val="00835CC0"/>
    <w:rsid w:val="0086688C"/>
    <w:rsid w:val="008879C5"/>
    <w:rsid w:val="008F2FD5"/>
    <w:rsid w:val="008F3D01"/>
    <w:rsid w:val="00912C2B"/>
    <w:rsid w:val="00913BC4"/>
    <w:rsid w:val="009564BC"/>
    <w:rsid w:val="009624AB"/>
    <w:rsid w:val="009A7342"/>
    <w:rsid w:val="009C0635"/>
    <w:rsid w:val="00A84CD3"/>
    <w:rsid w:val="00AB1552"/>
    <w:rsid w:val="00AB6AA8"/>
    <w:rsid w:val="00AD4780"/>
    <w:rsid w:val="00AD7008"/>
    <w:rsid w:val="00AE4544"/>
    <w:rsid w:val="00B212B9"/>
    <w:rsid w:val="00B40CB7"/>
    <w:rsid w:val="00B41A68"/>
    <w:rsid w:val="00B452C9"/>
    <w:rsid w:val="00B85674"/>
    <w:rsid w:val="00B900E2"/>
    <w:rsid w:val="00C30E47"/>
    <w:rsid w:val="00C707D0"/>
    <w:rsid w:val="00C732D9"/>
    <w:rsid w:val="00C8286D"/>
    <w:rsid w:val="00C96BF7"/>
    <w:rsid w:val="00CE425A"/>
    <w:rsid w:val="00CF5833"/>
    <w:rsid w:val="00D60C43"/>
    <w:rsid w:val="00D91D28"/>
    <w:rsid w:val="00DB422C"/>
    <w:rsid w:val="00E056CF"/>
    <w:rsid w:val="00E225FF"/>
    <w:rsid w:val="00E5561D"/>
    <w:rsid w:val="00E61042"/>
    <w:rsid w:val="00E7718F"/>
    <w:rsid w:val="00E82D77"/>
    <w:rsid w:val="00E83259"/>
    <w:rsid w:val="00E9102A"/>
    <w:rsid w:val="00EB1266"/>
    <w:rsid w:val="00EB48CB"/>
    <w:rsid w:val="00EB5692"/>
    <w:rsid w:val="00EF3424"/>
    <w:rsid w:val="00F04BCC"/>
    <w:rsid w:val="00FC3206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685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Lúcia Araújo</dc:creator>
  <cp:lastModifiedBy>Francisco de Assis Nogueira</cp:lastModifiedBy>
  <cp:revision>20</cp:revision>
  <dcterms:created xsi:type="dcterms:W3CDTF">2022-04-08T14:36:00Z</dcterms:created>
  <dcterms:modified xsi:type="dcterms:W3CDTF">2026-07-01T13:20:00Z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