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recuado"/>
        <w:spacing w:lineRule="auto" w:line="240"/>
        <w:ind w:left="283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PROGRAMA DE INICIAÇÃO À DOCÊNCIA - PID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double"/>
        </w:rPr>
        <w:t>RELATÓRIO DE ATIVIDADES DO MONITOR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954" w:type="dxa"/>
        <w:jc w:val="left"/>
        <w:tblInd w:w="-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4258"/>
        <w:gridCol w:w="1074"/>
        <w:gridCol w:w="796"/>
        <w:gridCol w:w="506"/>
        <w:gridCol w:w="544"/>
        <w:gridCol w:w="912"/>
        <w:gridCol w:w="863"/>
      </w:tblGrid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– IDENTIFICAÇÃO</w:t>
            </w:r>
          </w:p>
        </w:tc>
      </w:tr>
      <w:tr>
        <w:trPr/>
        <w:tc>
          <w:tcPr>
            <w:tcW w:w="663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Monitor(a): </w:t>
            </w:r>
          </w:p>
        </w:tc>
        <w:tc>
          <w:tcPr>
            <w:tcW w:w="231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 do Monitor: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Realização: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Professor(es) Orientador(es):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 de Monitoria:</w:t>
            </w:r>
          </w:p>
        </w:tc>
      </w:tr>
      <w:tr>
        <w:trPr/>
        <w:tc>
          <w:tcPr>
            <w:tcW w:w="663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Disciplina(s)/ Módulo(s) 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Código(s) SIGAA: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n" w:hAnsi="Arial narro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Quantidade média de participantes por atividade de monitoria: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Os estudantes procuram pela monitoria, com que frequência?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Regulamente (  ) Períodos de Avaliações  (  ) Semestralmente  (  ) Não há regularidade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Quais as formas de divulgação da monitoria, que você utiliza: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não houve        (   ) sala de aula          (   ) Indicação pelo Orientador           (   ) Avisos       (   ) mídias sociais  ( facebook/whatsapp/e-mail).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– APRESENTAÇÃO DOS DADOS</w:t>
            </w:r>
          </w:p>
        </w:tc>
      </w:tr>
      <w:tr>
        <w:trPr>
          <w:trHeight w:val="1644" w:hRule="atLeast"/>
        </w:trPr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Objetivos alcançados pela monitoria: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Descrição dos recursos disponível para realização das atividades de monitoria:</w:t>
            </w:r>
          </w:p>
          <w:p>
            <w:pPr>
              <w:pStyle w:val="Normal"/>
              <w:spacing w:lineRule="auto" w:line="240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Atividades realizadas pelo(a) Monitor(a) na(s) Disciplina(s)/ Módulo(s):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Corpodetexto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Dificuldades Encontradas:</w:t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rpodetexto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Corpodetexto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Atividade Extra Plano:</w:t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Corpodetexto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– MONITORIA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Objetivos dos estudantes que procuram a monitoria: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) Estudo em grupo     (  ) Melhoria do IRA/MC      (  ) Dificuldades com a disciplina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) outras: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Relate com suas palavras as características dos estudantes que procuram a monitoria com regularidade?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 Qual sua avaliação sobre a contribuição do Programa de Iniciação à Docência(PID) para o desenvolvimento das suas habilidades docentes?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Nenhuma    (  ) Mínima   (   ) Não obtive orientações    (   ) Regular     (   ) Ótima 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 Quais suas expectativas sobre a docência após a participação no Programa: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) Dará continuidade ao estudo sobre a Docência.  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Não pretende continuar com os estudos sobre a Docência.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) Não colaborou com formação do seu direcionamento profissional.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Justificativa: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– AUTOAVALIAÇÃO</w:t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Péssimo</w:t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Ruim</w:t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Bom</w:t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Ótimo</w:t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Motivação 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Disponibilidade 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Iniciativa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Relacionamento com os alunos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Resposta ao treinamento/orientação 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geral, considera-se um monitor(a) 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exact"/>
        </w:trPr>
        <w:tc>
          <w:tcPr>
            <w:tcW w:w="42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Relato de experiência </w:t>
            </w:r>
          </w:p>
        </w:tc>
        <w:tc>
          <w:tcPr>
            <w:tcW w:w="10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 – CONSIDERAÇÕES FINAIS</w:t>
            </w:r>
          </w:p>
        </w:tc>
      </w:tr>
      <w:tr>
        <w:trPr/>
        <w:tc>
          <w:tcPr>
            <w:tcW w:w="8953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Corpodetextorecuado"/>
              <w:spacing w:lineRule="auto" w:line="36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>
              <w:rPr>
                <w:b w:val="false"/>
                <w:bCs w:val="false"/>
                <w:sz w:val="24"/>
                <w:szCs w:val="24"/>
              </w:rPr>
              <w:t>Considerações do Monitor(a) com relação à Monitori</w:t>
            </w:r>
            <w:r>
              <w:rPr>
                <w:b w:val="false"/>
                <w:bCs w:val="false"/>
                <w:color w:val="00000A"/>
                <w:sz w:val="24"/>
                <w:szCs w:val="24"/>
              </w:rPr>
              <w:t>a:</w:t>
            </w:r>
          </w:p>
          <w:p>
            <w:pPr>
              <w:pStyle w:val="Corpodetextorecuado"/>
              <w:spacing w:lineRule="auto" w:line="360"/>
              <w:ind w:left="0" w:hanging="0"/>
              <w:jc w:val="both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</w:r>
          </w:p>
          <w:p>
            <w:pPr>
              <w:pStyle w:val="Corpodetextorecuado"/>
              <w:spacing w:lineRule="auto" w:line="360"/>
              <w:ind w:left="0" w:hanging="0"/>
              <w:jc w:val="both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</w:r>
          </w:p>
          <w:p>
            <w:pPr>
              <w:pStyle w:val="Corpodetextorecuado"/>
              <w:spacing w:lineRule="auto" w:line="360"/>
              <w:ind w:left="0" w:hanging="0"/>
              <w:jc w:val="both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</w:r>
          </w:p>
          <w:p>
            <w:pPr>
              <w:pStyle w:val="Corpodetextorecuado"/>
              <w:spacing w:lineRule="auto" w:line="360"/>
              <w:ind w:left="0" w:hanging="0"/>
              <w:jc w:val="both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Considerações do Monitor(a) sobre o papel da Monitoria para a(s) Disciplina(s)/Módulo(s):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 Monitor(a)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27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recuado"/>
      <w:spacing w:lineRule="auto" w:line="240"/>
      <w:ind w:left="-142" w:hanging="0"/>
      <w:jc w:val="center"/>
      <w:rPr>
        <w:rFonts w:ascii="Times New Roman" w:hAnsi="Times New Roman"/>
        <w:sz w:val="22"/>
        <w:szCs w:val="22"/>
      </w:rPr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2335530</wp:posOffset>
          </wp:positionH>
          <wp:positionV relativeFrom="paragraph">
            <wp:posOffset>-746760</wp:posOffset>
          </wp:positionV>
          <wp:extent cx="709295" cy="753110"/>
          <wp:effectExtent l="0" t="0" r="0" b="0"/>
          <wp:wrapNone/>
          <wp:docPr id="1" name="Imagem 1" descr="Brasão 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Princip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>U</w:t>
    </w:r>
    <w:r>
      <w:rPr>
        <w:b/>
        <w:sz w:val="22"/>
        <w:szCs w:val="22"/>
      </w:rPr>
      <w:t>NIVERSIDADE FEDERAL DO CARIRI - UFCA</w:t>
    </w:r>
  </w:p>
  <w:p>
    <w:pPr>
      <w:pStyle w:val="Corpodetextorecuado"/>
      <w:spacing w:lineRule="auto" w:line="240"/>
      <w:ind w:left="-142" w:hanging="0"/>
      <w:jc w:val="center"/>
      <w:rPr/>
    </w:pPr>
    <w:r>
      <w:rPr>
        <w:b/>
        <w:sz w:val="22"/>
        <w:szCs w:val="22"/>
      </w:rPr>
      <w:t xml:space="preserve">PRÓ-REITORIA DE </w:t>
    </w:r>
    <w:r>
      <w:rPr>
        <w:b/>
        <w:sz w:val="22"/>
        <w:szCs w:val="22"/>
      </w:rPr>
      <w:t>GRADUAÇÃO</w:t>
    </w:r>
    <w:r>
      <w:rPr>
        <w:b/>
        <w:sz w:val="22"/>
        <w:szCs w:val="22"/>
      </w:rPr>
      <w:t xml:space="preserve"> - PRO</w:t>
    </w:r>
    <w:r>
      <w:rPr>
        <w:b/>
        <w:sz w:val="22"/>
        <w:szCs w:val="22"/>
      </w:rPr>
      <w:t>GRAD</w:t>
    </w:r>
  </w:p>
  <w:p>
    <w:pPr>
      <w:pStyle w:val="Corpodetextorecuado"/>
      <w:widowControl/>
      <w:suppressAutoHyphens w:val="true"/>
      <w:bidi w:val="0"/>
      <w:spacing w:lineRule="auto" w:line="240" w:before="0" w:after="120"/>
      <w:ind w:left="-113" w:right="-567" w:hanging="0"/>
      <w:jc w:val="left"/>
      <w:rPr>
        <w:rFonts w:ascii="Times New Roman" w:hAnsi="Times New Roman"/>
        <w:sz w:val="22"/>
        <w:szCs w:val="22"/>
      </w:rPr>
    </w:pPr>
    <w:r>
      <w:rPr>
        <w:b/>
        <w:sz w:val="22"/>
        <w:szCs w:val="22"/>
      </w:rPr>
      <w:t>COORDENADORIA PARA O FORTALECIMENTO DA QUALIDADE DO ENSINO - CFOR</w:t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b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Corpodetextorecuado"/>
    <w:semiHidden/>
    <w:qFormat/>
    <w:rsid w:val="00896b87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896b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896b87"/>
    <w:rPr>
      <w:rFonts w:ascii="Calibri" w:hAnsi="Calibri" w:eastAsia="Calibri"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f79a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f79af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f79af"/>
    <w:rPr/>
  </w:style>
  <w:style w:type="character" w:styleId="ListLabel1">
    <w:name w:val="ListLabel 1"/>
    <w:qFormat/>
    <w:rPr>
      <w:rFonts w:ascii="Arial Narrow" w:hAnsi="Arial Narrow"/>
      <w:b w:val="false"/>
      <w:i w:val="false"/>
      <w:color w:val="00000A"/>
      <w:sz w:val="24"/>
      <w:szCs w:val="24"/>
    </w:rPr>
  </w:style>
  <w:style w:type="character" w:styleId="ListLabel2">
    <w:name w:val="ListLabel 2"/>
    <w:qFormat/>
    <w:rPr>
      <w:rFonts w:ascii="Arial Narrow" w:hAnsi="Arial Narrow"/>
      <w:b w:val="false"/>
      <w:i w:val="false"/>
      <w:color w:val="00000A"/>
      <w:sz w:val="24"/>
      <w:szCs w:val="24"/>
    </w:rPr>
  </w:style>
  <w:style w:type="character" w:styleId="ListLabel3">
    <w:name w:val="ListLabel 3"/>
    <w:qFormat/>
    <w:rPr>
      <w:rFonts w:ascii="Arial Narrow" w:hAnsi="Arial Narrow"/>
      <w:b w:val="false"/>
      <w:i w:val="false"/>
      <w:color w:val="00000A"/>
      <w:sz w:val="24"/>
      <w:szCs w:val="24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896b87"/>
    <w:pPr>
      <w:spacing w:before="0" w:after="120"/>
    </w:pPr>
    <w:rPr>
      <w:rFonts w:ascii="Calibri" w:hAnsi="Calibri" w:eastAsia="Calibri" w:cs="Times New Roma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96b87"/>
    <w:pPr>
      <w:spacing w:before="0" w:after="200"/>
      <w:ind w:left="720" w:hanging="0"/>
      <w:contextualSpacing/>
    </w:pPr>
    <w:rPr/>
  </w:style>
  <w:style w:type="paragraph" w:styleId="Corpodetextorecuado">
    <w:name w:val="Body Text Indent"/>
    <w:basedOn w:val="Normal"/>
    <w:link w:val="RecuodecorpodetextoChar"/>
    <w:semiHidden/>
    <w:rsid w:val="00896b87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efault" w:customStyle="1">
    <w:name w:val="Default"/>
    <w:qFormat/>
    <w:rsid w:val="00896b8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f79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79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f79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6b8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LibreOffice/6.0.5.2$Windows_X86_64 LibreOffice_project/54c8cbb85f300ac59db32fe8a675ff7683cd5a16</Application>
  <Pages>3</Pages>
  <Words>348</Words>
  <Characters>1973</Characters>
  <CharactersWithSpaces>2372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2015-11-30T18:28:00Z</dcterms:created>
  <dc:creator>ibyte</dc:creator>
  <dc:description/>
  <dc:language>pt-BR</dc:language>
  <cp:lastModifiedBy/>
  <dcterms:modified xsi:type="dcterms:W3CDTF">2018-11-29T14:48:16Z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