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34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885"/>
        <w:gridCol w:w="992"/>
        <w:gridCol w:w="1559"/>
      </w:tblGrid>
      <w:tr w:rsidR="006A68E5" w:rsidRPr="00174046" w:rsidTr="00E66D64">
        <w:trPr>
          <w:trHeight w:val="339"/>
        </w:trPr>
        <w:tc>
          <w:tcPr>
            <w:tcW w:w="5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ableParagraph"/>
              <w:spacing w:before="123"/>
              <w:ind w:left="97"/>
              <w:rPr>
                <w:b/>
                <w:sz w:val="18"/>
              </w:rPr>
            </w:pPr>
            <w:r w:rsidRPr="003B0198">
              <w:rPr>
                <w:b/>
                <w:sz w:val="18"/>
              </w:rPr>
              <w:t>Unidade Solicitante:</w:t>
            </w:r>
          </w:p>
        </w:tc>
        <w:tc>
          <w:tcPr>
            <w:tcW w:w="343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ableParagraph"/>
              <w:spacing w:before="123" w:line="197" w:lineRule="exact"/>
              <w:rPr>
                <w:b/>
                <w:sz w:val="18"/>
              </w:rPr>
            </w:pPr>
            <w:r w:rsidRPr="003B0198">
              <w:rPr>
                <w:b/>
                <w:sz w:val="18"/>
              </w:rPr>
              <w:t>Nº do Processo:</w:t>
            </w:r>
          </w:p>
        </w:tc>
      </w:tr>
      <w:tr w:rsidR="006A68E5" w:rsidRPr="00174046" w:rsidTr="00E66D64">
        <w:trPr>
          <w:trHeight w:val="420"/>
        </w:trPr>
        <w:tc>
          <w:tcPr>
            <w:tcW w:w="5778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jc w:val="lef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B0198">
              <w:rPr>
                <w:rFonts w:cs="Arial"/>
                <w:b/>
                <w:w w:val="95"/>
                <w:sz w:val="18"/>
              </w:rPr>
              <w:t>Assunto:</w:t>
            </w:r>
          </w:p>
        </w:tc>
      </w:tr>
      <w:tr w:rsidR="006A68E5" w:rsidRPr="00174046" w:rsidTr="00E66D64">
        <w:trPr>
          <w:trHeight w:val="103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A68E5" w:rsidRPr="003B0198" w:rsidRDefault="006A68E5" w:rsidP="009516D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eastAsia="Calibri" w:cs="Arial"/>
                <w:b/>
                <w:sz w:val="18"/>
                <w:szCs w:val="18"/>
              </w:rPr>
              <w:t xml:space="preserve">PROCEDIMENTO - </w:t>
            </w:r>
            <w:r w:rsidRPr="009516D0">
              <w:rPr>
                <w:rFonts w:cs="Arial"/>
                <w:b/>
                <w:sz w:val="18"/>
                <w:szCs w:val="18"/>
              </w:rPr>
              <w:t>DOCUMENTOS A SEREM VERIFICADOS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S/N/EP ou 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Pág. ou nº de ord. no SIPAC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Observação:</w:t>
            </w:r>
          </w:p>
        </w:tc>
      </w:tr>
      <w:tr w:rsidR="006A68E5" w:rsidRPr="00174046" w:rsidTr="00E66D64">
        <w:trPr>
          <w:trHeight w:val="68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88369C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88369C">
              <w:rPr>
                <w:rFonts w:ascii="Calibri" w:hAnsi="Calibri" w:cs="Arial"/>
                <w:b/>
                <w:sz w:val="20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 xml:space="preserve">Consta minuta do contrato previamente examinada e aprovada pela </w:t>
            </w:r>
            <w:r w:rsidRPr="003B0198">
              <w:rPr>
                <w:rFonts w:cs="Arial"/>
                <w:w w:val="95"/>
                <w:sz w:val="20"/>
                <w:szCs w:val="20"/>
              </w:rPr>
              <w:t>Procuradoria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Jurídica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UFCA?</w:t>
            </w:r>
            <w:r w:rsidRPr="003B0198">
              <w:rPr>
                <w:rFonts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 xml:space="preserve">de </w:t>
            </w:r>
            <w:r w:rsidRPr="003B0198">
              <w:rPr>
                <w:rFonts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32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3B0198">
              <w:rPr>
                <w:rFonts w:ascii="Calibri" w:hAnsi="Calibri" w:cs="Arial"/>
                <w:b/>
                <w:sz w:val="20"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Há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recomendações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sobre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Minuta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do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Contrato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no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Parecer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Jurídico,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bem como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elas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foram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atendidas?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462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3B0198">
              <w:rPr>
                <w:rFonts w:ascii="Calibri" w:hAnsi="Calibri" w:cs="Arial"/>
                <w:b/>
                <w:sz w:val="20"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O Termo de Contrato está de acordo com a minuta aprovada pela procuradoria,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e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com</w:t>
            </w:r>
            <w:r w:rsidRPr="003B0198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as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recomendações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do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Parecer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Jurídico,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quando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for</w:t>
            </w:r>
            <w:r w:rsidRPr="003B0198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o caso?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de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3B0198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Pr="009516D0" w:rsidRDefault="003B0198" w:rsidP="009516D0">
            <w:pPr>
              <w:pStyle w:val="TableParagraph"/>
              <w:spacing w:before="61"/>
              <w:ind w:left="107"/>
              <w:rPr>
                <w:b/>
                <w:sz w:val="20"/>
                <w:szCs w:val="20"/>
              </w:rPr>
            </w:pPr>
            <w:r w:rsidRPr="009516D0">
              <w:rPr>
                <w:b/>
                <w:w w:val="95"/>
                <w:sz w:val="20"/>
                <w:szCs w:val="20"/>
              </w:rPr>
              <w:t>DA MINUTA DO CONTRATO: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</w:p>
        </w:tc>
      </w:tr>
      <w:tr w:rsidR="003B0198" w:rsidRPr="00174046" w:rsidTr="00E66D64">
        <w:trPr>
          <w:trHeight w:val="278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Pr="009516D0" w:rsidRDefault="003B0198" w:rsidP="009516D0">
            <w:pPr>
              <w:spacing w:before="61"/>
              <w:ind w:left="107"/>
              <w:rPr>
                <w:b/>
                <w:sz w:val="20"/>
                <w:szCs w:val="20"/>
              </w:rPr>
            </w:pPr>
            <w:r w:rsidRPr="009516D0">
              <w:rPr>
                <w:b/>
                <w:w w:val="95"/>
                <w:sz w:val="20"/>
                <w:szCs w:val="20"/>
              </w:rPr>
              <w:t>A MINUTA INDICA: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</w:p>
        </w:tc>
      </w:tr>
      <w:tr w:rsidR="006A68E5" w:rsidRPr="00174046" w:rsidTr="00E66D64">
        <w:trPr>
          <w:trHeight w:val="54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sz w:val="20"/>
                <w:szCs w:val="20"/>
              </w:rPr>
            </w:pPr>
            <w:r w:rsidRPr="003B0198">
              <w:rPr>
                <w:sz w:val="20"/>
                <w:szCs w:val="20"/>
              </w:rPr>
              <w:t>O número do processo administrativo, a modalidade e o número da licitação? (art. 40,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7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sz w:val="20"/>
                <w:szCs w:val="20"/>
              </w:rPr>
            </w:pPr>
            <w:r w:rsidRPr="003B0198">
              <w:rPr>
                <w:sz w:val="20"/>
                <w:szCs w:val="20"/>
              </w:rPr>
              <w:t>As seguintes informações da empresa vencedora: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</w:rPr>
            </w:pPr>
            <w:r w:rsidRPr="003B0198">
              <w:rPr>
                <w:rFonts w:cs="Arial"/>
                <w:sz w:val="20"/>
              </w:rPr>
              <w:t>Razão Social?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40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36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representante?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6A68E5" w:rsidRPr="00174046" w:rsidTr="00E66D64">
        <w:trPr>
          <w:trHeight w:val="37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CPF do representante e documentação</w:t>
            </w:r>
            <w:r w:rsidR="00AD6943">
              <w:rPr>
                <w:rFonts w:cs="Arial"/>
                <w:sz w:val="20"/>
                <w:szCs w:val="20"/>
              </w:rPr>
              <w:t xml:space="preserve"> com probatória que o signatário é o representante legal da empresa?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3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AD6943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6.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AD6943" w:rsidRDefault="00AD6943" w:rsidP="009516D0">
            <w:pPr>
              <w:rPr>
                <w:rFonts w:cs="Arial"/>
                <w:sz w:val="20"/>
                <w:szCs w:val="20"/>
              </w:rPr>
            </w:pPr>
            <w:r w:rsidRPr="00AD6943">
              <w:rPr>
                <w:sz w:val="20"/>
                <w:szCs w:val="20"/>
              </w:rPr>
              <w:t>O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representante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da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contratante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responsável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pela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assinatura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do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Termo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de Contrato à época da celebração, bem como a Portaria de nomeação publicada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no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Diário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Oficial</w:t>
            </w:r>
            <w:r w:rsidRPr="00AD6943">
              <w:rPr>
                <w:spacing w:val="-11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da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União?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B82E88" w:rsidRPr="00174046" w:rsidTr="00E66D64">
        <w:trPr>
          <w:trHeight w:val="19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AD6943" w:rsidRDefault="00AD6943" w:rsidP="009516D0">
            <w:pPr>
              <w:rPr>
                <w:rFonts w:cs="Arial"/>
                <w:sz w:val="20"/>
                <w:szCs w:val="20"/>
              </w:rPr>
            </w:pPr>
            <w:r w:rsidRPr="00AD6943">
              <w:rPr>
                <w:b/>
                <w:sz w:val="20"/>
                <w:szCs w:val="20"/>
              </w:rPr>
              <w:t>A MINUTA PREVÊ: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B82E88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AD6943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AD6943">
              <w:rPr>
                <w:rFonts w:ascii="Arial" w:hAnsi="Arial" w:cs="Arial"/>
                <w:b/>
                <w:w w:val="90"/>
                <w:sz w:val="20"/>
                <w:szCs w:val="20"/>
              </w:rPr>
              <w:t>DAS CLÁUSULAS CONTRATUAIS: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943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3B0198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AD6943" w:rsidRDefault="00AD6943" w:rsidP="009516D0">
            <w:pPr>
              <w:pStyle w:val="TableParagraph"/>
              <w:spacing w:before="1"/>
              <w:jc w:val="both"/>
              <w:rPr>
                <w:b/>
                <w:w w:val="90"/>
                <w:sz w:val="20"/>
                <w:szCs w:val="20"/>
              </w:rPr>
            </w:pPr>
            <w:r w:rsidRPr="00AD6943">
              <w:rPr>
                <w:w w:val="95"/>
                <w:sz w:val="20"/>
                <w:szCs w:val="20"/>
              </w:rPr>
              <w:t xml:space="preserve">Constam as cláusulas necessárias em todo contrato, que estabeleçam:(art. </w:t>
            </w:r>
            <w:r w:rsidRPr="00AD6943">
              <w:rPr>
                <w:sz w:val="20"/>
                <w:szCs w:val="20"/>
              </w:rPr>
              <w:t>55,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943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3B0198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9516D0">
              <w:rPr>
                <w:rFonts w:ascii="Arial" w:hAnsi="Arial" w:cs="Arial"/>
                <w:sz w:val="20"/>
                <w:szCs w:val="20"/>
              </w:rPr>
              <w:t>O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objeto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e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seus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elementos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característicos?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(art.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55,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I,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da</w:t>
            </w:r>
            <w:r w:rsidRPr="009516D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Lei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nº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8.666,</w:t>
            </w:r>
            <w:r w:rsidRPr="009516D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516D0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regime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execução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ou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9516D0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forma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fornecimento</w:t>
            </w:r>
            <w:r w:rsidRPr="009516D0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(Integral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ou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 xml:space="preserve">Parcelado)? </w:t>
            </w:r>
            <w:r w:rsidRPr="009516D0">
              <w:rPr>
                <w:rFonts w:ascii="Arial" w:hAnsi="Arial" w:cs="Arial"/>
                <w:sz w:val="20"/>
                <w:szCs w:val="20"/>
              </w:rPr>
              <w:t>(art.</w:t>
            </w:r>
            <w:r w:rsidRPr="009516D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55,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II,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da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Lei</w:t>
            </w:r>
            <w:r w:rsidRPr="009516D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nº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8.666,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516D0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6D0">
              <w:rPr>
                <w:rFonts w:ascii="Arial" w:hAnsi="Arial" w:cs="Arial"/>
                <w:sz w:val="20"/>
                <w:szCs w:val="20"/>
              </w:rPr>
              <w:t xml:space="preserve">O preço e as condições de pagamento, os critérios, data-base e periodicidade do reajustamento de preços, os </w:t>
            </w:r>
            <w:r w:rsidRPr="009516D0">
              <w:rPr>
                <w:rFonts w:ascii="Arial" w:hAnsi="Arial" w:cs="Arial"/>
                <w:sz w:val="20"/>
                <w:szCs w:val="20"/>
              </w:rPr>
              <w:lastRenderedPageBreak/>
              <w:t>critérios de atualização monetária entre a data do adimplemento das obrigações e a do efetivo pagamento? (art. 55, III,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1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DD48E0" w:rsidRDefault="00DD48E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DD48E0">
              <w:rPr>
                <w:rFonts w:ascii="Arial" w:hAnsi="Arial" w:cs="Arial"/>
                <w:sz w:val="20"/>
                <w:szCs w:val="20"/>
              </w:rPr>
              <w:t>Os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prazos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início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etapas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execução,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conclusão,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entrega,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observação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recebimento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definitivo,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conforme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caso?</w:t>
            </w:r>
            <w:r w:rsidRPr="00DD48E0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55,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IV,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 xml:space="preserve">Lei </w:t>
            </w:r>
            <w:r w:rsidRPr="00DD48E0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DD48E0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7.5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DD48E0" w:rsidRDefault="00DD48E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DD48E0">
              <w:rPr>
                <w:rFonts w:ascii="Arial" w:hAnsi="Arial" w:cs="Arial"/>
                <w:sz w:val="20"/>
                <w:szCs w:val="20"/>
              </w:rPr>
              <w:t>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crédito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pelo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qual</w:t>
            </w:r>
            <w:r w:rsidRPr="00DD48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ocorrerá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a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despesa,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com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a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indicação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classificação funcional programática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 da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categoria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econômica?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(art.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55,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V,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Lei</w:t>
            </w:r>
            <w:r w:rsidRPr="00DD48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B82E88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cláusula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exigência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garantia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oferecida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para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assegurar</w:t>
            </w:r>
            <w:r w:rsidRPr="00B82E88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sua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plena </w:t>
            </w:r>
            <w:r w:rsidRPr="00B82E88">
              <w:rPr>
                <w:rFonts w:ascii="Arial" w:hAnsi="Arial" w:cs="Arial"/>
                <w:sz w:val="20"/>
                <w:szCs w:val="20"/>
              </w:rPr>
              <w:t>execução,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conforme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instrumento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convocatório?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VI,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art.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56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 nº 8.666, de</w:t>
            </w:r>
            <w:r w:rsidRPr="00B82E88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Os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direitos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responsabilidades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partes,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penalidades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cabíveis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os </w:t>
            </w:r>
            <w:r w:rsidRPr="00B82E88">
              <w:rPr>
                <w:rFonts w:ascii="Arial" w:hAnsi="Arial" w:cs="Arial"/>
                <w:sz w:val="20"/>
                <w:szCs w:val="20"/>
              </w:rPr>
              <w:t>valores</w:t>
            </w:r>
            <w:r w:rsidRPr="00B82E8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das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multas?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VII,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24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</w:pPr>
            <w:r w:rsidRPr="00B82E88"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  <w:t>7.8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Os casos de rescisão? (art. 55, VIII,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7.9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O reconhecimento dos direitos da Administração, em caso de rescisão administrativa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prevista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no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art.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77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desta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Lei?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IX,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270BC2">
        <w:trPr>
          <w:trHeight w:val="97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condições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importação,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data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taxa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câmbio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para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conversão, quando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for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o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caso?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 vinculação ao edital de licitação ou ao termo que a dispensou ou a inexigiu,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ao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convite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à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proposta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licitante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vencedor?</w:t>
            </w:r>
            <w:r w:rsidRPr="00B82E8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XI,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B82E88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</w:pPr>
            <w:r w:rsidRPr="00B82E88"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  <w:t>7.12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legislação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aplicável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à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execução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contrato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especialmente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aos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casos omissos?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XII,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549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obrigação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contratado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manter,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durante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toda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execução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contrato, </w:t>
            </w:r>
            <w:r w:rsidRPr="00B82E88">
              <w:rPr>
                <w:rFonts w:ascii="Arial" w:hAnsi="Arial" w:cs="Arial"/>
                <w:sz w:val="20"/>
                <w:szCs w:val="20"/>
              </w:rPr>
              <w:t xml:space="preserve">em compatibilidade com as obrigações por ele assumidas, todas as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condições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habilitação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qualificação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exigidas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na</w:t>
            </w:r>
            <w:r w:rsidRPr="00B82E88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licitação?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XIII,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da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>Cláusula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declare</w:t>
            </w:r>
            <w:r w:rsidRPr="0028745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competente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foro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sede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Administração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para dirimir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qualquer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questão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contratual,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salvo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disposto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no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6</w:t>
            </w:r>
            <w:r w:rsidRPr="0028745E">
              <w:rPr>
                <w:rFonts w:ascii="Arial" w:hAnsi="Arial" w:cs="Arial"/>
                <w:position w:val="5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15"/>
                <w:position w:val="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32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desta Lei?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(art.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55,</w:t>
            </w:r>
            <w:r w:rsidRPr="0028745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§2º,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8.666,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270BC2" w:rsidRDefault="0028745E" w:rsidP="00270BC2">
            <w:pPr>
              <w:rPr>
                <w:sz w:val="20"/>
                <w:szCs w:val="20"/>
              </w:rPr>
            </w:pPr>
            <w:r w:rsidRPr="00270BC2">
              <w:rPr>
                <w:w w:val="95"/>
                <w:sz w:val="20"/>
                <w:szCs w:val="20"/>
              </w:rPr>
              <w:t>Consta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cláusula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que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estabeleça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vigência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contrato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e,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caso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necessário,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 indicação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da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possibilidade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eventuais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prorrogações 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acordo</w:t>
            </w:r>
            <w:r w:rsidRPr="00270BC2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com</w:t>
            </w:r>
            <w:r w:rsidRPr="00270BC2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 xml:space="preserve">o art. </w:t>
            </w:r>
            <w:r w:rsidRPr="00270BC2">
              <w:rPr>
                <w:sz w:val="20"/>
                <w:szCs w:val="20"/>
              </w:rPr>
              <w:t>57,</w:t>
            </w:r>
            <w:r w:rsidRPr="00270BC2">
              <w:rPr>
                <w:spacing w:val="-10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da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Lei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8.666,</w:t>
            </w:r>
            <w:r w:rsidRPr="00270BC2">
              <w:rPr>
                <w:spacing w:val="-9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de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1993?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>Que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objeto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poderá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sofrer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acréscimos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decréscimos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acordo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com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os limites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estabelecidos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pelo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65,</w:t>
            </w:r>
            <w:r w:rsidRPr="0028745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1°,</w:t>
            </w:r>
            <w:r w:rsidRPr="0028745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8.666,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268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745E">
              <w:rPr>
                <w:rFonts w:ascii="Arial" w:hAnsi="Arial" w:cs="Arial"/>
                <w:b/>
                <w:sz w:val="20"/>
                <w:szCs w:val="20"/>
              </w:rPr>
              <w:t>DO VALOR DA CONTRATAÇÃO: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 xml:space="preserve">O valor total do contrato e as quantidades e valores unitários dos itens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conferem</w:t>
            </w:r>
            <w:r w:rsidRPr="0028745E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com</w:t>
            </w:r>
            <w:r w:rsidRPr="0028745E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os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constantes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Termo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Homologação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Licitação?</w:t>
            </w:r>
            <w:r w:rsidRPr="0028745E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 xml:space="preserve">(art. </w:t>
            </w:r>
            <w:r w:rsidRPr="0028745E">
              <w:rPr>
                <w:rFonts w:ascii="Arial" w:hAnsi="Arial" w:cs="Arial"/>
                <w:sz w:val="20"/>
                <w:szCs w:val="20"/>
              </w:rPr>
              <w:t>11,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XX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do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Decreto</w:t>
            </w:r>
            <w:r w:rsidRPr="0028745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3.555,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agosto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2000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38,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VII,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AD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61AD8" w:rsidRDefault="00C61AD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AD8" w:rsidRPr="0028745E" w:rsidRDefault="00C61AD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AD8">
              <w:rPr>
                <w:rFonts w:ascii="Arial" w:hAnsi="Arial" w:cs="Arial"/>
                <w:sz w:val="20"/>
                <w:szCs w:val="20"/>
              </w:rPr>
              <w:t>Quando ser tratar de serviços terceirizados, foram observadas as disposições contratuais obrigatórias contidas no Decreto nº 9.507/2018? (Recomendação 13 da AUDIN da UFCA, Constatação 02, Ação 3.1 – PAINT 2018).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AD8" w:rsidRPr="00BA7744" w:rsidRDefault="00C61AD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AD8" w:rsidRPr="00C14BA7" w:rsidRDefault="00C61AD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61AD8" w:rsidRPr="00C14BA7" w:rsidRDefault="00C61AD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11921">
        <w:trPr>
          <w:trHeight w:val="35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82E88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28745E" w:rsidRDefault="00E11921" w:rsidP="009516D0">
            <w:pPr>
              <w:rPr>
                <w:rFonts w:eastAsia="Calibri" w:cs="Arial"/>
                <w:b/>
                <w:spacing w:val="-5"/>
                <w:sz w:val="20"/>
                <w:szCs w:val="20"/>
              </w:rPr>
            </w:pPr>
            <w:r w:rsidRPr="00677227">
              <w:rPr>
                <w:b/>
                <w:spacing w:val="-4"/>
                <w:w w:val="90"/>
                <w:sz w:val="20"/>
                <w:szCs w:val="20"/>
              </w:rPr>
              <w:t xml:space="preserve">DOS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PROCEDIMENTOS </w:t>
            </w:r>
            <w:r w:rsidRPr="00677227">
              <w:rPr>
                <w:b/>
                <w:spacing w:val="-5"/>
                <w:w w:val="90"/>
                <w:sz w:val="20"/>
                <w:szCs w:val="20"/>
              </w:rPr>
              <w:t xml:space="preserve">PRÉVIOS </w:t>
            </w:r>
            <w:r w:rsidRPr="00677227">
              <w:rPr>
                <w:b/>
                <w:w w:val="90"/>
                <w:sz w:val="20"/>
                <w:szCs w:val="20"/>
              </w:rPr>
              <w:t xml:space="preserve">E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CONCOMITANTES </w:t>
            </w:r>
            <w:r w:rsidRPr="00677227">
              <w:rPr>
                <w:b/>
                <w:w w:val="90"/>
                <w:sz w:val="20"/>
                <w:szCs w:val="20"/>
              </w:rPr>
              <w:t xml:space="preserve">À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ASSINATURA </w:t>
            </w:r>
            <w:r w:rsidRPr="00677227">
              <w:rPr>
                <w:b/>
                <w:spacing w:val="-3"/>
                <w:w w:val="90"/>
                <w:sz w:val="20"/>
                <w:szCs w:val="20"/>
              </w:rPr>
              <w:t xml:space="preserve">DO </w:t>
            </w:r>
            <w:r w:rsidRPr="00677227">
              <w:rPr>
                <w:b/>
                <w:spacing w:val="-5"/>
                <w:w w:val="95"/>
                <w:sz w:val="20"/>
                <w:szCs w:val="20"/>
              </w:rPr>
              <w:t>CONTRATO:</w:t>
            </w:r>
          </w:p>
        </w:tc>
      </w:tr>
      <w:tr w:rsidR="00E11921" w:rsidRPr="00C14BA7" w:rsidTr="00E11921">
        <w:trPr>
          <w:trHeight w:val="28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82E88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E11921" w:rsidRDefault="00E11921" w:rsidP="009516D0">
            <w:pPr>
              <w:rPr>
                <w:rFonts w:eastAsia="Calibri" w:cs="Arial"/>
                <w:b/>
                <w:spacing w:val="-5"/>
                <w:sz w:val="20"/>
                <w:szCs w:val="20"/>
              </w:rPr>
            </w:pPr>
            <w:r w:rsidRPr="00E11921">
              <w:rPr>
                <w:b/>
                <w:w w:val="95"/>
                <w:sz w:val="20"/>
                <w:szCs w:val="20"/>
              </w:rPr>
              <w:t>DA LICITANTE VENCEDORA:</w:t>
            </w: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declaração do Sistema de Cadastramento Unificado de Fornecedores – SICAF da licitante vencedora, na data da assinatura do contrato (art. 4º, XIV da Lei nº</w:t>
            </w:r>
            <w:r w:rsidR="00677227">
              <w:rPr>
                <w:rFonts w:ascii="Arial" w:hAnsi="Arial" w:cs="Arial"/>
                <w:sz w:val="20"/>
                <w:szCs w:val="20"/>
              </w:rPr>
              <w:t xml:space="preserve"> 10520, 2002 e art. 14, parágrafo único, da Lei nº 5.450, de 2004 e </w:t>
            </w:r>
            <w:r w:rsidR="00E11921">
              <w:rPr>
                <w:rFonts w:ascii="Arial" w:hAnsi="Arial" w:cs="Arial"/>
                <w:sz w:val="20"/>
                <w:szCs w:val="20"/>
              </w:rPr>
              <w:t>art.</w:t>
            </w:r>
            <w:r w:rsidR="00677227">
              <w:rPr>
                <w:rFonts w:ascii="Arial" w:hAnsi="Arial" w:cs="Arial"/>
                <w:sz w:val="20"/>
                <w:szCs w:val="20"/>
              </w:rPr>
              <w:t xml:space="preserve"> 36 da Lei nº 8.666/1993)?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115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27">
              <w:rPr>
                <w:rFonts w:ascii="Arial" w:hAnsi="Arial" w:cs="Arial"/>
                <w:sz w:val="20"/>
                <w:szCs w:val="20"/>
              </w:rPr>
              <w:t>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declaração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do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SICAF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está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datada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assinada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pelo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servidor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que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fez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as emissões?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(art.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4º,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XIV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10.520,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2002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art.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14,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parágrafo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único,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 Lei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5.450,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2004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art.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36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8.666,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92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67722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77227">
              <w:rPr>
                <w:sz w:val="20"/>
                <w:szCs w:val="20"/>
              </w:rPr>
              <w:t>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situação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da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licitante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vencedora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encontra-se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regular,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conforme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consulta nos seguintes sistemas: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7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28745E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27">
              <w:rPr>
                <w:rFonts w:ascii="Arial" w:hAnsi="Arial" w:cs="Arial"/>
                <w:w w:val="90"/>
                <w:sz w:val="20"/>
                <w:szCs w:val="20"/>
              </w:rPr>
              <w:t xml:space="preserve">CEIS - Cadastro Nacional de Empresas Inidôneas e </w:t>
            </w:r>
            <w:r w:rsidRPr="00677227">
              <w:rPr>
                <w:rFonts w:ascii="Arial" w:hAnsi="Arial" w:cs="Arial"/>
                <w:w w:val="95"/>
                <w:sz w:val="20"/>
                <w:szCs w:val="20"/>
              </w:rPr>
              <w:t>Suspensas.</w:t>
            </w:r>
            <w:r w:rsidRPr="00677227">
              <w:rPr>
                <w:rFonts w:ascii="Arial" w:hAnsi="Arial" w:cs="Arial"/>
                <w:color w:val="1F487C"/>
                <w:w w:val="95"/>
                <w:sz w:val="20"/>
                <w:szCs w:val="20"/>
              </w:rPr>
              <w:t xml:space="preserve"> (http://www.portaltransparencia.gov.br).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9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Lista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Inidôneos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Tribunal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Contas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11921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União.</w:t>
            </w:r>
            <w:r w:rsidRPr="00E11921">
              <w:rPr>
                <w:rFonts w:ascii="Arial" w:hAnsi="Arial" w:cs="Arial"/>
                <w:color w:val="1F487C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(http://portal2.tcu.gov.br).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70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SICAF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Sistema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Cadastro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Unificado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Fornecedores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–SICAF.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(https://sicafnet.com.</w:t>
            </w:r>
            <w:r w:rsidRPr="00E11921">
              <w:rPr>
                <w:rFonts w:ascii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br)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CNEP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Cadastro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Nacional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Empresas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Punidas.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(http://www.portaltransparencia.gov.br).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CNJ - Conselho Nacional de Justiça.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(http://www.cnj.jus.br).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73D7" w:rsidRPr="00C14BA7" w:rsidTr="004973D7">
        <w:trPr>
          <w:trHeight w:val="29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973D7" w:rsidRDefault="004973D7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3D7" w:rsidRPr="00E11921" w:rsidRDefault="004973D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CADIN – Cadastro Informativo de Créditos não Quitados.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73D7" w:rsidRPr="00BA7744" w:rsidRDefault="004973D7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73D7" w:rsidRPr="00C14BA7" w:rsidRDefault="004973D7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973D7" w:rsidRPr="00C14BA7" w:rsidRDefault="004973D7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33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D64">
              <w:rPr>
                <w:rFonts w:ascii="Arial" w:hAnsi="Arial" w:cs="Arial"/>
                <w:b/>
                <w:sz w:val="20"/>
                <w:szCs w:val="20"/>
              </w:rPr>
              <w:t>DA PROPOSTA: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proposta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apresentada pelo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licitante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está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válida?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64,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§3º</w:t>
            </w:r>
            <w:r w:rsidRPr="00E66D64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da </w:t>
            </w:r>
            <w:r w:rsidRPr="00E66D64">
              <w:rPr>
                <w:rFonts w:ascii="Arial" w:hAnsi="Arial" w:cs="Arial"/>
                <w:sz w:val="20"/>
                <w:szCs w:val="20"/>
              </w:rPr>
              <w:t>Lei</w:t>
            </w:r>
            <w:r w:rsidRPr="00E66D6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8.666/1993,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06,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da Lei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10.520,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2002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e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9º,</w:t>
            </w:r>
            <w:r w:rsidRPr="00E66D6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VI,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do</w:t>
            </w:r>
            <w:r w:rsidRPr="00E66D64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Decreto</w:t>
            </w:r>
            <w:r w:rsidRPr="00E66D6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 7.892,</w:t>
            </w:r>
            <w:r w:rsidRPr="00E66D6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23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janeiro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2013).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sz w:val="20"/>
                <w:szCs w:val="20"/>
              </w:rPr>
              <w:t xml:space="preserve">No caso de validade expirada, a proposta foi revalidada pelo licitante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vencedor?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64,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§3º</w:t>
            </w:r>
            <w:r w:rsidRPr="00E66D64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Lei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8.666/1993,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06,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 Lei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10.520,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2002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e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9º,</w:t>
            </w:r>
            <w:r w:rsidRPr="00E66D6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VI,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do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Decreto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lastRenderedPageBreak/>
              <w:t>7.892,</w:t>
            </w:r>
            <w:r w:rsidRPr="00E66D6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23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janeiro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2013).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39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b/>
                <w:w w:val="95"/>
                <w:sz w:val="20"/>
                <w:szCs w:val="20"/>
              </w:rPr>
              <w:t>DA CONVOCAÇÃO DA EMPRESA: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Consta Nota de Empenho da Despesa? A NE está datada e assinada pelo </w:t>
            </w:r>
            <w:r w:rsidRPr="00E66D64">
              <w:rPr>
                <w:rFonts w:ascii="Arial" w:hAnsi="Arial" w:cs="Arial"/>
                <w:sz w:val="20"/>
                <w:szCs w:val="20"/>
              </w:rPr>
              <w:t>Ordenador de Despesas e pelo Gestor Financeiro?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E66D64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documento</w:t>
            </w:r>
            <w:r w:rsidRPr="00E66D64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convocação</w:t>
            </w:r>
            <w:r w:rsidRPr="00E66D64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empresa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para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assinatura</w:t>
            </w:r>
            <w:r w:rsidRPr="00E66D64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do </w:t>
            </w:r>
            <w:r w:rsidRPr="00E66D64">
              <w:rPr>
                <w:rFonts w:ascii="Arial" w:hAnsi="Arial" w:cs="Arial"/>
                <w:sz w:val="20"/>
                <w:szCs w:val="20"/>
              </w:rPr>
              <w:t>Termo de Contrato, tendo sido observados os prazos previstos no instrumento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convocatório?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Default="00C61AD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66D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Carta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Preposição</w:t>
            </w:r>
            <w:r w:rsidRPr="008D2639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indicando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representação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8D2639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contratada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junto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à Administração,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durante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toda</w:t>
            </w:r>
            <w:r w:rsidRPr="008D263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vigência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contratual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8D263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68,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Lei</w:t>
            </w:r>
            <w:r w:rsidRPr="008D263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8.666,</w:t>
            </w:r>
            <w:r w:rsidRPr="008D263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 xml:space="preserve">de </w:t>
            </w:r>
            <w:r w:rsidRPr="008D2639">
              <w:rPr>
                <w:rFonts w:ascii="Arial" w:hAnsi="Arial" w:cs="Arial"/>
                <w:sz w:val="20"/>
                <w:szCs w:val="20"/>
              </w:rPr>
              <w:t>1993)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8D2639">
        <w:trPr>
          <w:trHeight w:val="299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w w:val="95"/>
                <w:sz w:val="20"/>
                <w:szCs w:val="20"/>
              </w:rPr>
              <w:t>DA FISCALIZAÇÃO CONTRATUAL: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Pr="008D2639" w:rsidRDefault="008D2639" w:rsidP="008D263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>Consta memorando de indicação dos fiscais e gestor para o</w:t>
            </w:r>
            <w:r>
              <w:rPr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acompanhamento e fiscalização da execução contratual (art. 67 da Lei n° </w:t>
            </w:r>
            <w:r w:rsidRPr="008D2639">
              <w:rPr>
                <w:sz w:val="20"/>
                <w:szCs w:val="20"/>
              </w:rPr>
              <w:t>8.666, de 1993)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Pr="008D2639" w:rsidRDefault="008D2639" w:rsidP="008D2639">
            <w:pPr>
              <w:pStyle w:val="TableParagraph"/>
              <w:spacing w:before="3" w:line="254" w:lineRule="auto"/>
              <w:ind w:right="93"/>
              <w:jc w:val="both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 xml:space="preserve">Consta portaria de designação dos fiscais e gestor, emitida na data de </w:t>
            </w:r>
            <w:r w:rsidRPr="008D2639">
              <w:rPr>
                <w:w w:val="95"/>
                <w:sz w:val="20"/>
                <w:szCs w:val="20"/>
              </w:rPr>
              <w:t>assinatura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contrato,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para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acompanhamento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e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fiscalização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da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execução </w:t>
            </w:r>
            <w:r w:rsidRPr="008D2639">
              <w:rPr>
                <w:sz w:val="20"/>
                <w:szCs w:val="20"/>
              </w:rPr>
              <w:t>contratual (art. 67 da Lei n° 8.666, de 1993)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8D2639">
        <w:trPr>
          <w:trHeight w:val="37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w w:val="95"/>
                <w:sz w:val="20"/>
                <w:szCs w:val="20"/>
              </w:rPr>
              <w:t>DA FORMALIZAÇÃO DO PROCESSO: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Pr="008D2639" w:rsidRDefault="008D2639" w:rsidP="008D263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8D2639">
              <w:rPr>
                <w:w w:val="95"/>
                <w:sz w:val="20"/>
                <w:szCs w:val="20"/>
              </w:rPr>
              <w:t>Caso</w:t>
            </w:r>
            <w:r w:rsidRPr="008D2639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processo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não</w:t>
            </w:r>
            <w:r w:rsidRPr="008D2639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seja</w:t>
            </w:r>
            <w:r w:rsidRPr="008D263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virtual,</w:t>
            </w:r>
            <w:r w:rsidRPr="008D263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a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numeração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das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folhas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está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acompanhada de carimbo e assinatura, e a numeração sequencial está adequada (item </w:t>
            </w:r>
            <w:r w:rsidRPr="008D2639">
              <w:rPr>
                <w:sz w:val="20"/>
                <w:szCs w:val="20"/>
              </w:rPr>
              <w:t>2.6.1,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alínea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e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item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2.7.1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da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Portaria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Interministerial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nº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1.677,</w:t>
            </w:r>
            <w:r w:rsidRPr="008D2639">
              <w:rPr>
                <w:spacing w:val="-25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de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2015)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6A68E5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1AD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26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68E5" w:rsidRPr="008D2639" w:rsidRDefault="008D2639" w:rsidP="008D263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>As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folhas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estão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sem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rasuras</w:t>
            </w:r>
            <w:r w:rsidRPr="008D2639">
              <w:rPr>
                <w:spacing w:val="-1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(item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2.7.1,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“f”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da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Portaria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Interministerial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nº1.677, de 2015)?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05C4" w:rsidRDefault="009516D0" w:rsidP="00FF555C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textWrapping" w:clear="all"/>
      </w:r>
    </w:p>
    <w:tbl>
      <w:tblPr>
        <w:tblW w:w="9258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7A05C4" w:rsidTr="0007640D">
        <w:trPr>
          <w:trHeight w:val="1535"/>
        </w:trPr>
        <w:tc>
          <w:tcPr>
            <w:tcW w:w="9258" w:type="dxa"/>
          </w:tcPr>
          <w:p w:rsidR="008D2639" w:rsidRPr="008D2639" w:rsidRDefault="007A05C4" w:rsidP="008D2639">
            <w:pPr>
              <w:spacing w:before="0"/>
              <w:ind w:left="186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D2639">
              <w:rPr>
                <w:rFonts w:eastAsia="Calibri" w:cs="Arial"/>
                <w:b/>
                <w:bCs/>
                <w:sz w:val="20"/>
                <w:szCs w:val="20"/>
              </w:rPr>
              <w:t>Observações Complementares:</w:t>
            </w:r>
          </w:p>
        </w:tc>
      </w:tr>
    </w:tbl>
    <w:p w:rsidR="007A05C4" w:rsidRDefault="007A05C4" w:rsidP="007A05C4">
      <w:pPr>
        <w:spacing w:before="0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9214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4837"/>
      </w:tblGrid>
      <w:tr w:rsidR="007A05C4" w:rsidRPr="00C33460" w:rsidTr="0007640D">
        <w:trPr>
          <w:trHeight w:hRule="exact" w:val="1520"/>
        </w:trPr>
        <w:tc>
          <w:tcPr>
            <w:tcW w:w="4377" w:type="dxa"/>
          </w:tcPr>
          <w:p w:rsidR="007A05C4" w:rsidRPr="008D2639" w:rsidRDefault="007A05C4" w:rsidP="00967055">
            <w:pPr>
              <w:spacing w:line="200" w:lineRule="exact"/>
              <w:ind w:left="102"/>
              <w:jc w:val="left"/>
              <w:rPr>
                <w:rFonts w:cs="Arial"/>
                <w:b/>
                <w:sz w:val="16"/>
                <w:szCs w:val="16"/>
              </w:rPr>
            </w:pPr>
            <w:r w:rsidRPr="008D2639">
              <w:rPr>
                <w:rFonts w:cs="Arial"/>
                <w:b/>
                <w:spacing w:val="2"/>
                <w:sz w:val="16"/>
                <w:szCs w:val="16"/>
              </w:rPr>
              <w:t>V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e</w:t>
            </w:r>
            <w:r w:rsidRPr="008D2639">
              <w:rPr>
                <w:rFonts w:cs="Arial"/>
                <w:b/>
                <w:sz w:val="16"/>
                <w:szCs w:val="16"/>
              </w:rPr>
              <w:t>ri</w:t>
            </w:r>
            <w:r w:rsidRPr="008D2639">
              <w:rPr>
                <w:rFonts w:cs="Arial"/>
                <w:b/>
                <w:spacing w:val="-2"/>
                <w:sz w:val="16"/>
                <w:szCs w:val="16"/>
              </w:rPr>
              <w:t>f</w:t>
            </w:r>
            <w:r w:rsidRPr="008D2639">
              <w:rPr>
                <w:rFonts w:cs="Arial"/>
                <w:b/>
                <w:sz w:val="16"/>
                <w:szCs w:val="16"/>
              </w:rPr>
              <w:t>ic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a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>d</w:t>
            </w:r>
            <w:r w:rsidRPr="008D2639">
              <w:rPr>
                <w:rFonts w:cs="Arial"/>
                <w:b/>
                <w:sz w:val="16"/>
                <w:szCs w:val="16"/>
              </w:rPr>
              <w:t>o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 xml:space="preserve"> 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p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>o</w:t>
            </w:r>
            <w:r w:rsidRPr="008D2639">
              <w:rPr>
                <w:rFonts w:cs="Arial"/>
                <w:b/>
                <w:sz w:val="16"/>
                <w:szCs w:val="16"/>
              </w:rPr>
              <w:t>r:</w:t>
            </w:r>
          </w:p>
          <w:p w:rsidR="007A05C4" w:rsidRPr="008D2639" w:rsidRDefault="007A05C4" w:rsidP="00967055">
            <w:pPr>
              <w:spacing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Nome/Servidor: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Cargo/Função: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SIAPE: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Data: ___/___/___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tabs>
                <w:tab w:val="left" w:pos="1640"/>
              </w:tabs>
              <w:ind w:left="193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37" w:type="dxa"/>
          </w:tcPr>
          <w:p w:rsidR="007A05C4" w:rsidRPr="008D2639" w:rsidRDefault="007A05C4" w:rsidP="00967055">
            <w:pPr>
              <w:spacing w:before="0" w:line="200" w:lineRule="exac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rPr>
                <w:rFonts w:cs="Arial"/>
                <w:b/>
                <w:sz w:val="16"/>
                <w:szCs w:val="16"/>
              </w:rPr>
            </w:pPr>
            <w:r w:rsidRPr="008D2639">
              <w:rPr>
                <w:rFonts w:cs="Arial"/>
                <w:b/>
                <w:sz w:val="16"/>
                <w:szCs w:val="16"/>
              </w:rPr>
              <w:t xml:space="preserve">   Coordenador</w:t>
            </w:r>
            <w:r w:rsidR="0007640D" w:rsidRPr="008D2639">
              <w:rPr>
                <w:rFonts w:cs="Arial"/>
                <w:b/>
                <w:sz w:val="16"/>
                <w:szCs w:val="16"/>
              </w:rPr>
              <w:t>(a) de Contratos</w:t>
            </w:r>
            <w:r w:rsidRPr="008D2639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Nome/Servidor: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Portaria nº: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SIAPE: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Data: ___/___/___</w:t>
            </w:r>
          </w:p>
          <w:p w:rsidR="007A05C4" w:rsidRPr="008D2639" w:rsidRDefault="007A05C4" w:rsidP="00967055">
            <w:pPr>
              <w:spacing w:line="200" w:lineRule="exact"/>
              <w:ind w:left="102"/>
              <w:rPr>
                <w:rFonts w:cs="Arial"/>
                <w:sz w:val="16"/>
                <w:szCs w:val="16"/>
              </w:rPr>
            </w:pPr>
          </w:p>
        </w:tc>
      </w:tr>
    </w:tbl>
    <w:p w:rsidR="008D6217" w:rsidRPr="00FF555C" w:rsidRDefault="008D6217" w:rsidP="007827E9">
      <w:pPr>
        <w:spacing w:before="227"/>
        <w:rPr>
          <w:rFonts w:ascii="Calibri" w:hAnsi="Calibri"/>
        </w:rPr>
      </w:pPr>
    </w:p>
    <w:sectPr w:rsidR="008D6217" w:rsidRPr="00FF555C" w:rsidSect="00951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170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30" w:rsidRDefault="000C3530" w:rsidP="007C6D85">
      <w:pPr>
        <w:spacing w:before="0"/>
      </w:pPr>
      <w:r>
        <w:separator/>
      </w:r>
    </w:p>
  </w:endnote>
  <w:endnote w:type="continuationSeparator" w:id="0">
    <w:p w:rsidR="000C3530" w:rsidRDefault="000C3530" w:rsidP="007C6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70" w:rsidRDefault="002278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70" w:rsidRDefault="00227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70" w:rsidRDefault="00227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30" w:rsidRDefault="000C3530" w:rsidP="007C6D85">
      <w:pPr>
        <w:spacing w:before="0"/>
      </w:pPr>
      <w:r>
        <w:separator/>
      </w:r>
    </w:p>
  </w:footnote>
  <w:footnote w:type="continuationSeparator" w:id="0">
    <w:p w:rsidR="000C3530" w:rsidRDefault="000C3530" w:rsidP="007C6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70" w:rsidRDefault="002278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214" w:type="dxa"/>
      <w:tblInd w:w="-139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2961"/>
      <w:gridCol w:w="3135"/>
      <w:gridCol w:w="3118"/>
    </w:tblGrid>
    <w:tr w:rsidR="006A68E5" w:rsidTr="009516D0">
      <w:trPr>
        <w:trHeight w:val="279"/>
      </w:trPr>
      <w:tc>
        <w:tcPr>
          <w:tcW w:w="2961" w:type="dxa"/>
          <w:vMerge w:val="restart"/>
          <w:tcBorders>
            <w:right w:val="single" w:sz="4" w:space="0" w:color="000000"/>
          </w:tcBorders>
        </w:tcPr>
        <w:p w:rsidR="006A68E5" w:rsidRDefault="006A68E5" w:rsidP="006A68E5">
          <w:pPr>
            <w:pStyle w:val="TableParagraph"/>
            <w:rPr>
              <w:rFonts w:ascii="Times New Roman"/>
              <w:sz w:val="8"/>
            </w:rPr>
          </w:pPr>
        </w:p>
        <w:p w:rsidR="006A68E5" w:rsidRDefault="006A68E5" w:rsidP="006A68E5">
          <w:pPr>
            <w:pStyle w:val="TableParagraph"/>
            <w:ind w:left="11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9B82988" wp14:editId="491E0499">
                <wp:extent cx="1745675" cy="935665"/>
                <wp:effectExtent l="0" t="0" r="0" b="0"/>
                <wp:docPr id="1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520" cy="940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A68E5" w:rsidRDefault="006A68E5" w:rsidP="003B0198">
          <w:pPr>
            <w:pStyle w:val="TableParagraph"/>
            <w:spacing w:line="254" w:lineRule="auto"/>
            <w:ind w:left="822" w:right="487" w:hanging="101"/>
            <w:rPr>
              <w:b/>
              <w:sz w:val="28"/>
            </w:rPr>
          </w:pPr>
          <w:r>
            <w:rPr>
              <w:b/>
              <w:w w:val="80"/>
              <w:sz w:val="28"/>
            </w:rPr>
            <w:t>FORMALIZAÇÃO DE CONTRATO</w:t>
          </w:r>
        </w:p>
      </w:tc>
      <w:tc>
        <w:tcPr>
          <w:tcW w:w="311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line="238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95"/>
              <w:sz w:val="18"/>
              <w:szCs w:val="18"/>
            </w:rPr>
            <w:t>Lista de Verificação</w:t>
          </w:r>
        </w:p>
      </w:tc>
    </w:tr>
    <w:tr w:rsidR="006A68E5" w:rsidTr="006A68E5">
      <w:trPr>
        <w:trHeight w:val="294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line="244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>Identificação: CCON. 01</w:t>
          </w:r>
        </w:p>
      </w:tc>
    </w:tr>
    <w:tr w:rsidR="006A68E5" w:rsidTr="006A68E5">
      <w:trPr>
        <w:trHeight w:val="294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before="37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90"/>
              <w:sz w:val="18"/>
              <w:szCs w:val="18"/>
            </w:rPr>
            <w:t>COORDENADORIA DE CONTRATOS</w:t>
          </w:r>
        </w:p>
      </w:tc>
    </w:tr>
    <w:tr w:rsidR="006A68E5" w:rsidTr="009516D0">
      <w:trPr>
        <w:trHeight w:val="258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tabs>
              <w:tab w:val="right" w:pos="1510"/>
            </w:tabs>
            <w:spacing w:line="180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>Versão: 0</w:t>
          </w:r>
          <w:r w:rsidR="00227870">
            <w:rPr>
              <w:b/>
              <w:sz w:val="18"/>
              <w:szCs w:val="18"/>
            </w:rPr>
            <w:t>5</w:t>
          </w:r>
        </w:p>
      </w:tc>
    </w:tr>
    <w:tr w:rsidR="006A68E5" w:rsidTr="009516D0">
      <w:trPr>
        <w:trHeight w:val="350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085825">
          <w:pPr>
            <w:pStyle w:val="TableParagraph"/>
            <w:spacing w:line="197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 xml:space="preserve">Data da Versão: </w:t>
          </w:r>
          <w:r w:rsidR="00227870">
            <w:rPr>
              <w:b/>
              <w:sz w:val="18"/>
              <w:szCs w:val="18"/>
            </w:rPr>
            <w:t>25</w:t>
          </w:r>
          <w:r w:rsidR="000545F3">
            <w:rPr>
              <w:b/>
              <w:sz w:val="18"/>
              <w:szCs w:val="18"/>
            </w:rPr>
            <w:t>/0</w:t>
          </w:r>
          <w:r w:rsidR="00227870">
            <w:rPr>
              <w:b/>
              <w:sz w:val="18"/>
              <w:szCs w:val="18"/>
            </w:rPr>
            <w:t>6</w:t>
          </w:r>
          <w:bookmarkStart w:id="0" w:name="_GoBack"/>
          <w:bookmarkEnd w:id="0"/>
          <w:r w:rsidR="000545F3">
            <w:rPr>
              <w:b/>
              <w:sz w:val="18"/>
              <w:szCs w:val="18"/>
            </w:rPr>
            <w:t>/2019</w:t>
          </w:r>
        </w:p>
      </w:tc>
    </w:tr>
    <w:tr w:rsidR="006A68E5" w:rsidTr="009516D0">
      <w:trPr>
        <w:trHeight w:val="309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</w:tcBorders>
          <w:vAlign w:val="bottom"/>
        </w:tcPr>
        <w:p w:rsidR="006A68E5" w:rsidRPr="009516D0" w:rsidRDefault="006A68E5" w:rsidP="009516D0">
          <w:pPr>
            <w:pStyle w:val="TableParagraph"/>
            <w:spacing w:after="240" w:line="195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73"/>
              <w:sz w:val="18"/>
              <w:szCs w:val="18"/>
            </w:rPr>
            <w:t>E</w:t>
          </w:r>
          <w:r w:rsidRPr="009516D0">
            <w:rPr>
              <w:b/>
              <w:spacing w:val="-1"/>
              <w:w w:val="88"/>
              <w:sz w:val="18"/>
              <w:szCs w:val="18"/>
            </w:rPr>
            <w:t>l</w:t>
          </w:r>
          <w:r w:rsidRPr="009516D0">
            <w:rPr>
              <w:b/>
              <w:w w:val="88"/>
              <w:sz w:val="18"/>
              <w:szCs w:val="18"/>
            </w:rPr>
            <w:t>a</w:t>
          </w:r>
          <w:r w:rsidRPr="009516D0">
            <w:rPr>
              <w:b/>
              <w:spacing w:val="-1"/>
              <w:w w:val="88"/>
              <w:sz w:val="18"/>
              <w:szCs w:val="18"/>
            </w:rPr>
            <w:t>bo</w:t>
          </w:r>
          <w:r w:rsidRPr="009516D0">
            <w:rPr>
              <w:b/>
              <w:w w:val="91"/>
              <w:sz w:val="18"/>
              <w:szCs w:val="18"/>
            </w:rPr>
            <w:t>r</w:t>
          </w:r>
          <w:r w:rsidRPr="009516D0">
            <w:rPr>
              <w:b/>
              <w:w w:val="82"/>
              <w:sz w:val="18"/>
              <w:szCs w:val="18"/>
            </w:rPr>
            <w:t>a</w:t>
          </w:r>
          <w:r w:rsidRPr="009516D0">
            <w:rPr>
              <w:b/>
              <w:spacing w:val="-1"/>
              <w:w w:val="82"/>
              <w:sz w:val="18"/>
              <w:szCs w:val="18"/>
            </w:rPr>
            <w:t>ç</w:t>
          </w:r>
          <w:r w:rsidRPr="009516D0">
            <w:rPr>
              <w:b/>
              <w:w w:val="88"/>
              <w:sz w:val="18"/>
              <w:szCs w:val="18"/>
            </w:rPr>
            <w:t>ã</w:t>
          </w:r>
          <w:r w:rsidRPr="009516D0">
            <w:rPr>
              <w:b/>
              <w:spacing w:val="-1"/>
              <w:w w:val="88"/>
              <w:sz w:val="18"/>
              <w:szCs w:val="18"/>
            </w:rPr>
            <w:t>o</w:t>
          </w:r>
          <w:r w:rsidRPr="009516D0">
            <w:rPr>
              <w:b/>
              <w:w w:val="82"/>
              <w:sz w:val="18"/>
              <w:szCs w:val="18"/>
            </w:rPr>
            <w:t>:</w:t>
          </w:r>
          <w:r w:rsidRPr="009516D0">
            <w:rPr>
              <w:b/>
              <w:spacing w:val="-9"/>
              <w:sz w:val="18"/>
              <w:szCs w:val="18"/>
            </w:rPr>
            <w:t xml:space="preserve"> </w:t>
          </w:r>
          <w:r w:rsidRPr="009516D0">
            <w:rPr>
              <w:b/>
              <w:w w:val="73"/>
              <w:sz w:val="18"/>
              <w:szCs w:val="18"/>
            </w:rPr>
            <w:t>CE</w:t>
          </w:r>
          <w:r w:rsidRPr="009516D0">
            <w:rPr>
              <w:b/>
              <w:spacing w:val="-1"/>
              <w:w w:val="82"/>
              <w:sz w:val="18"/>
              <w:szCs w:val="18"/>
            </w:rPr>
            <w:t>X</w:t>
          </w:r>
          <w:r w:rsidRPr="009516D0">
            <w:rPr>
              <w:b/>
              <w:w w:val="73"/>
              <w:sz w:val="18"/>
              <w:szCs w:val="18"/>
            </w:rPr>
            <w:t>EC</w:t>
          </w:r>
          <w:r w:rsidRPr="009516D0">
            <w:rPr>
              <w:b/>
              <w:spacing w:val="-1"/>
              <w:w w:val="154"/>
              <w:sz w:val="18"/>
              <w:szCs w:val="18"/>
            </w:rPr>
            <w:t>/</w:t>
          </w:r>
          <w:r w:rsidRPr="009516D0">
            <w:rPr>
              <w:b/>
              <w:spacing w:val="-1"/>
              <w:w w:val="82"/>
              <w:sz w:val="18"/>
              <w:szCs w:val="18"/>
            </w:rPr>
            <w:t>PROA</w:t>
          </w:r>
          <w:r w:rsidRPr="009516D0">
            <w:rPr>
              <w:b/>
              <w:spacing w:val="-1"/>
              <w:w w:val="87"/>
              <w:sz w:val="18"/>
              <w:szCs w:val="18"/>
            </w:rPr>
            <w:t>D</w:t>
          </w:r>
          <w:r w:rsidRPr="009516D0">
            <w:rPr>
              <w:b/>
              <w:w w:val="96"/>
              <w:sz w:val="18"/>
              <w:szCs w:val="18"/>
            </w:rPr>
            <w:t>.</w:t>
          </w:r>
        </w:p>
      </w:tc>
    </w:tr>
  </w:tbl>
  <w:p w:rsidR="00FD37FA" w:rsidRDefault="00FD37FA" w:rsidP="00EA47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70" w:rsidRDefault="00227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8A4"/>
    <w:multiLevelType w:val="hybridMultilevel"/>
    <w:tmpl w:val="6D409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172"/>
    <w:rsid w:val="00004556"/>
    <w:rsid w:val="0001380A"/>
    <w:rsid w:val="00014CEE"/>
    <w:rsid w:val="00025622"/>
    <w:rsid w:val="0003398F"/>
    <w:rsid w:val="00034C27"/>
    <w:rsid w:val="000545F3"/>
    <w:rsid w:val="0006135B"/>
    <w:rsid w:val="00061F3C"/>
    <w:rsid w:val="00072BE5"/>
    <w:rsid w:val="0007640D"/>
    <w:rsid w:val="00076E0E"/>
    <w:rsid w:val="00077E46"/>
    <w:rsid w:val="00084019"/>
    <w:rsid w:val="00085825"/>
    <w:rsid w:val="000974EF"/>
    <w:rsid w:val="000A4BE8"/>
    <w:rsid w:val="000C05E1"/>
    <w:rsid w:val="000C3530"/>
    <w:rsid w:val="000D6BE7"/>
    <w:rsid w:val="000D793B"/>
    <w:rsid w:val="000E3BAE"/>
    <w:rsid w:val="000E71EF"/>
    <w:rsid w:val="00107E3C"/>
    <w:rsid w:val="0011330A"/>
    <w:rsid w:val="001140BD"/>
    <w:rsid w:val="001175A7"/>
    <w:rsid w:val="0013140B"/>
    <w:rsid w:val="001335F8"/>
    <w:rsid w:val="00141570"/>
    <w:rsid w:val="00160149"/>
    <w:rsid w:val="00165BBD"/>
    <w:rsid w:val="00172BC7"/>
    <w:rsid w:val="00182470"/>
    <w:rsid w:val="0018479D"/>
    <w:rsid w:val="00186F35"/>
    <w:rsid w:val="0019100F"/>
    <w:rsid w:val="001965BD"/>
    <w:rsid w:val="001B04D7"/>
    <w:rsid w:val="001D33BB"/>
    <w:rsid w:val="001E078E"/>
    <w:rsid w:val="001E0A32"/>
    <w:rsid w:val="0020235A"/>
    <w:rsid w:val="00212B63"/>
    <w:rsid w:val="00225F17"/>
    <w:rsid w:val="00227870"/>
    <w:rsid w:val="00240C67"/>
    <w:rsid w:val="002629B2"/>
    <w:rsid w:val="00263CD4"/>
    <w:rsid w:val="00265E91"/>
    <w:rsid w:val="00270A5E"/>
    <w:rsid w:val="00270BC2"/>
    <w:rsid w:val="00272182"/>
    <w:rsid w:val="00275AC3"/>
    <w:rsid w:val="00281930"/>
    <w:rsid w:val="00283F50"/>
    <w:rsid w:val="0028745E"/>
    <w:rsid w:val="00292829"/>
    <w:rsid w:val="0029500C"/>
    <w:rsid w:val="002D3415"/>
    <w:rsid w:val="002D7B82"/>
    <w:rsid w:val="002D7D51"/>
    <w:rsid w:val="00301C58"/>
    <w:rsid w:val="00304796"/>
    <w:rsid w:val="00307260"/>
    <w:rsid w:val="00322FC2"/>
    <w:rsid w:val="00324064"/>
    <w:rsid w:val="00335972"/>
    <w:rsid w:val="003621EC"/>
    <w:rsid w:val="00364530"/>
    <w:rsid w:val="00381347"/>
    <w:rsid w:val="00381DA4"/>
    <w:rsid w:val="003A57E4"/>
    <w:rsid w:val="003A5C3F"/>
    <w:rsid w:val="003B0198"/>
    <w:rsid w:val="003C1E57"/>
    <w:rsid w:val="003C3610"/>
    <w:rsid w:val="003C7C40"/>
    <w:rsid w:val="003D5391"/>
    <w:rsid w:val="003D605B"/>
    <w:rsid w:val="003E2FAC"/>
    <w:rsid w:val="003E3E0F"/>
    <w:rsid w:val="00403BFA"/>
    <w:rsid w:val="00405CC7"/>
    <w:rsid w:val="0040615C"/>
    <w:rsid w:val="00407424"/>
    <w:rsid w:val="00412696"/>
    <w:rsid w:val="004160D6"/>
    <w:rsid w:val="00421FA0"/>
    <w:rsid w:val="00422F02"/>
    <w:rsid w:val="00430BC8"/>
    <w:rsid w:val="004317D2"/>
    <w:rsid w:val="0043734B"/>
    <w:rsid w:val="00442C64"/>
    <w:rsid w:val="00442CFD"/>
    <w:rsid w:val="004503C9"/>
    <w:rsid w:val="00456B21"/>
    <w:rsid w:val="00461F66"/>
    <w:rsid w:val="00487507"/>
    <w:rsid w:val="00494231"/>
    <w:rsid w:val="004973D7"/>
    <w:rsid w:val="004A0CB6"/>
    <w:rsid w:val="004B10AF"/>
    <w:rsid w:val="004B15D8"/>
    <w:rsid w:val="004B512A"/>
    <w:rsid w:val="004C50EC"/>
    <w:rsid w:val="004F14EF"/>
    <w:rsid w:val="00504743"/>
    <w:rsid w:val="00506D61"/>
    <w:rsid w:val="00511701"/>
    <w:rsid w:val="0052458E"/>
    <w:rsid w:val="005446A6"/>
    <w:rsid w:val="00551CAF"/>
    <w:rsid w:val="00576586"/>
    <w:rsid w:val="00583393"/>
    <w:rsid w:val="0059761C"/>
    <w:rsid w:val="00597A7D"/>
    <w:rsid w:val="005A343C"/>
    <w:rsid w:val="005A449C"/>
    <w:rsid w:val="005B3D33"/>
    <w:rsid w:val="005B7579"/>
    <w:rsid w:val="005C0EE2"/>
    <w:rsid w:val="005E1184"/>
    <w:rsid w:val="005E66EE"/>
    <w:rsid w:val="00600924"/>
    <w:rsid w:val="00614F65"/>
    <w:rsid w:val="00620162"/>
    <w:rsid w:val="00644A22"/>
    <w:rsid w:val="006466DF"/>
    <w:rsid w:val="00656E50"/>
    <w:rsid w:val="00672EF6"/>
    <w:rsid w:val="00677227"/>
    <w:rsid w:val="00682343"/>
    <w:rsid w:val="006928C8"/>
    <w:rsid w:val="00697DDC"/>
    <w:rsid w:val="006A68E5"/>
    <w:rsid w:val="006D0F7F"/>
    <w:rsid w:val="006F2DC5"/>
    <w:rsid w:val="006F4241"/>
    <w:rsid w:val="0070087D"/>
    <w:rsid w:val="007161E4"/>
    <w:rsid w:val="00743C8E"/>
    <w:rsid w:val="00781603"/>
    <w:rsid w:val="0078262F"/>
    <w:rsid w:val="007827E9"/>
    <w:rsid w:val="007908C6"/>
    <w:rsid w:val="007A05C4"/>
    <w:rsid w:val="007B4902"/>
    <w:rsid w:val="007B7CD4"/>
    <w:rsid w:val="007C45BC"/>
    <w:rsid w:val="007C486D"/>
    <w:rsid w:val="007C6478"/>
    <w:rsid w:val="007C6D85"/>
    <w:rsid w:val="007D4C04"/>
    <w:rsid w:val="007D7B26"/>
    <w:rsid w:val="007E363C"/>
    <w:rsid w:val="007F138E"/>
    <w:rsid w:val="00810C06"/>
    <w:rsid w:val="00817C69"/>
    <w:rsid w:val="008370C8"/>
    <w:rsid w:val="008616F9"/>
    <w:rsid w:val="00871CE0"/>
    <w:rsid w:val="00874172"/>
    <w:rsid w:val="0088369C"/>
    <w:rsid w:val="00884743"/>
    <w:rsid w:val="0089028A"/>
    <w:rsid w:val="008B5CCA"/>
    <w:rsid w:val="008C2A77"/>
    <w:rsid w:val="008D1424"/>
    <w:rsid w:val="008D2639"/>
    <w:rsid w:val="008D6217"/>
    <w:rsid w:val="008E24F2"/>
    <w:rsid w:val="008E3DA9"/>
    <w:rsid w:val="009035B3"/>
    <w:rsid w:val="0090547E"/>
    <w:rsid w:val="00905D5D"/>
    <w:rsid w:val="00905E27"/>
    <w:rsid w:val="009122DF"/>
    <w:rsid w:val="0091322A"/>
    <w:rsid w:val="0092793F"/>
    <w:rsid w:val="00932FE5"/>
    <w:rsid w:val="00945A35"/>
    <w:rsid w:val="009516D0"/>
    <w:rsid w:val="0095544D"/>
    <w:rsid w:val="00960988"/>
    <w:rsid w:val="009635FE"/>
    <w:rsid w:val="00973584"/>
    <w:rsid w:val="00975987"/>
    <w:rsid w:val="009769DC"/>
    <w:rsid w:val="00981EE4"/>
    <w:rsid w:val="00986F4B"/>
    <w:rsid w:val="00990155"/>
    <w:rsid w:val="0099459A"/>
    <w:rsid w:val="0099485D"/>
    <w:rsid w:val="009B1C9F"/>
    <w:rsid w:val="009B5060"/>
    <w:rsid w:val="009B680A"/>
    <w:rsid w:val="009C07D5"/>
    <w:rsid w:val="009C0943"/>
    <w:rsid w:val="009E11CF"/>
    <w:rsid w:val="009E156B"/>
    <w:rsid w:val="00A075C4"/>
    <w:rsid w:val="00A1712B"/>
    <w:rsid w:val="00A17F17"/>
    <w:rsid w:val="00A272AD"/>
    <w:rsid w:val="00A40812"/>
    <w:rsid w:val="00A419D2"/>
    <w:rsid w:val="00A511E5"/>
    <w:rsid w:val="00A639CF"/>
    <w:rsid w:val="00A714CB"/>
    <w:rsid w:val="00A8481D"/>
    <w:rsid w:val="00A86235"/>
    <w:rsid w:val="00A96BA0"/>
    <w:rsid w:val="00AC0182"/>
    <w:rsid w:val="00AC0D11"/>
    <w:rsid w:val="00AD6943"/>
    <w:rsid w:val="00AE4E4A"/>
    <w:rsid w:val="00AE61BF"/>
    <w:rsid w:val="00B03A3F"/>
    <w:rsid w:val="00B07DEF"/>
    <w:rsid w:val="00B113C0"/>
    <w:rsid w:val="00B22763"/>
    <w:rsid w:val="00B2423C"/>
    <w:rsid w:val="00B41055"/>
    <w:rsid w:val="00B516C6"/>
    <w:rsid w:val="00B65B86"/>
    <w:rsid w:val="00B67613"/>
    <w:rsid w:val="00B82E88"/>
    <w:rsid w:val="00B9122C"/>
    <w:rsid w:val="00BA7744"/>
    <w:rsid w:val="00BB7F27"/>
    <w:rsid w:val="00BC4F71"/>
    <w:rsid w:val="00BD1607"/>
    <w:rsid w:val="00BD27EA"/>
    <w:rsid w:val="00BD5601"/>
    <w:rsid w:val="00BD60A5"/>
    <w:rsid w:val="00BE29A8"/>
    <w:rsid w:val="00BE32DA"/>
    <w:rsid w:val="00BE3497"/>
    <w:rsid w:val="00BF7D6E"/>
    <w:rsid w:val="00C003A4"/>
    <w:rsid w:val="00C05173"/>
    <w:rsid w:val="00C117E5"/>
    <w:rsid w:val="00C14BA7"/>
    <w:rsid w:val="00C33CD4"/>
    <w:rsid w:val="00C55858"/>
    <w:rsid w:val="00C61AD8"/>
    <w:rsid w:val="00C702FC"/>
    <w:rsid w:val="00C914DD"/>
    <w:rsid w:val="00C97664"/>
    <w:rsid w:val="00CC1A52"/>
    <w:rsid w:val="00CD2750"/>
    <w:rsid w:val="00CD4990"/>
    <w:rsid w:val="00CE60B7"/>
    <w:rsid w:val="00D0471E"/>
    <w:rsid w:val="00D12EC3"/>
    <w:rsid w:val="00D23667"/>
    <w:rsid w:val="00D23FD4"/>
    <w:rsid w:val="00D24736"/>
    <w:rsid w:val="00D27799"/>
    <w:rsid w:val="00D701F0"/>
    <w:rsid w:val="00D964B5"/>
    <w:rsid w:val="00DA09DE"/>
    <w:rsid w:val="00DB6F3C"/>
    <w:rsid w:val="00DC0FC2"/>
    <w:rsid w:val="00DC3B2D"/>
    <w:rsid w:val="00DD48E0"/>
    <w:rsid w:val="00DE2D01"/>
    <w:rsid w:val="00E11921"/>
    <w:rsid w:val="00E2726E"/>
    <w:rsid w:val="00E32124"/>
    <w:rsid w:val="00E515F0"/>
    <w:rsid w:val="00E5432F"/>
    <w:rsid w:val="00E62669"/>
    <w:rsid w:val="00E62B65"/>
    <w:rsid w:val="00E62BFF"/>
    <w:rsid w:val="00E66D64"/>
    <w:rsid w:val="00E7661E"/>
    <w:rsid w:val="00EA269A"/>
    <w:rsid w:val="00EA47CF"/>
    <w:rsid w:val="00EB3DC4"/>
    <w:rsid w:val="00ED3BCC"/>
    <w:rsid w:val="00EE4C3D"/>
    <w:rsid w:val="00EE6868"/>
    <w:rsid w:val="00F12B59"/>
    <w:rsid w:val="00F14D4C"/>
    <w:rsid w:val="00F234B0"/>
    <w:rsid w:val="00F36ABF"/>
    <w:rsid w:val="00F40DA7"/>
    <w:rsid w:val="00F51611"/>
    <w:rsid w:val="00F729D8"/>
    <w:rsid w:val="00F85E33"/>
    <w:rsid w:val="00F97F13"/>
    <w:rsid w:val="00FB6A2D"/>
    <w:rsid w:val="00FC174C"/>
    <w:rsid w:val="00FC3878"/>
    <w:rsid w:val="00FC3F05"/>
    <w:rsid w:val="00FC65AA"/>
    <w:rsid w:val="00FD3550"/>
    <w:rsid w:val="00FD37FA"/>
    <w:rsid w:val="00FF1D3E"/>
    <w:rsid w:val="00FF1F5B"/>
    <w:rsid w:val="00FF5165"/>
    <w:rsid w:val="00FF555C"/>
    <w:rsid w:val="00FF5EA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ACF039"/>
  <w15:docId w15:val="{EBAF4554-AB2B-45BF-8CB3-C3F6A96C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1"/>
    <w:rsid w:val="00511701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511701"/>
    <w:pPr>
      <w:shd w:val="clear" w:color="auto" w:fill="FFFFFF"/>
      <w:spacing w:before="0" w:line="220" w:lineRule="exact"/>
      <w:jc w:val="left"/>
    </w:pPr>
    <w:rPr>
      <w:rFonts w:ascii="Arial Narrow" w:eastAsia="Calibri" w:hAnsi="Arial Narrow" w:cs="Arial Narrow"/>
      <w:spacing w:val="-5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7C6D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6D85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6D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D8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C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C4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A68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8E5"/>
    <w:pPr>
      <w:widowControl w:val="0"/>
      <w:autoSpaceDE w:val="0"/>
      <w:autoSpaceDN w:val="0"/>
      <w:spacing w:before="0"/>
      <w:jc w:val="left"/>
    </w:pPr>
    <w:rPr>
      <w:rFonts w:eastAsia="Arial" w:cs="Arial"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AD6943"/>
    <w:pPr>
      <w:widowControl w:val="0"/>
      <w:autoSpaceDE w:val="0"/>
      <w:autoSpaceDN w:val="0"/>
      <w:spacing w:before="0"/>
      <w:jc w:val="left"/>
    </w:pPr>
    <w:rPr>
      <w:rFonts w:eastAsia="Arial" w:cs="Arial"/>
      <w:sz w:val="16"/>
      <w:szCs w:val="16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D6943"/>
    <w:rPr>
      <w:rFonts w:ascii="Arial" w:eastAsia="Arial" w:hAnsi="Arial" w:cs="Arial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B715-3EFB-447E-89F9-1108D75B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7601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UFCA</cp:lastModifiedBy>
  <cp:revision>188</cp:revision>
  <cp:lastPrinted>2017-12-06T16:43:00Z</cp:lastPrinted>
  <dcterms:created xsi:type="dcterms:W3CDTF">2017-03-13T14:12:00Z</dcterms:created>
  <dcterms:modified xsi:type="dcterms:W3CDTF">2019-09-20T17:47:00Z</dcterms:modified>
</cp:coreProperties>
</file>