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61B4E" w14:textId="77777777" w:rsidR="00D03926" w:rsidRPr="00204A98" w:rsidRDefault="0011021B">
      <w:pPr>
        <w:pStyle w:val="Standard"/>
        <w:jc w:val="center"/>
        <w:rPr>
          <w:rFonts w:asciiTheme="minorHAnsi" w:hAnsiTheme="minorHAnsi" w:cs="Arial"/>
          <w:lang w:eastAsia="pt-BR"/>
        </w:rPr>
      </w:pPr>
      <w:r w:rsidRPr="00204A98">
        <w:rPr>
          <w:rFonts w:asciiTheme="minorHAnsi" w:hAnsiTheme="minorHAnsi" w:cs="Arial"/>
          <w:lang w:eastAsia="pt-BR"/>
        </w:rPr>
        <w:t>M</w:t>
      </w:r>
      <w:r w:rsidRPr="00204A98">
        <w:rPr>
          <w:rFonts w:asciiTheme="minorHAnsi" w:hAnsiTheme="minorHAnsi" w:cs="Arial"/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0F07B3C" wp14:editId="34B47A59">
            <wp:simplePos x="0" y="0"/>
            <wp:positionH relativeFrom="column">
              <wp:align>left</wp:align>
            </wp:positionH>
            <wp:positionV relativeFrom="paragraph">
              <wp:posOffset>-816480</wp:posOffset>
            </wp:positionV>
            <wp:extent cx="720719" cy="713880"/>
            <wp:effectExtent l="0" t="0" r="3181" b="0"/>
            <wp:wrapTight wrapText="bothSides">
              <wp:wrapPolygon edited="0">
                <wp:start x="0" y="0"/>
                <wp:lineTo x="0" y="20754"/>
                <wp:lineTo x="21143" y="20754"/>
                <wp:lineTo x="21143" y="0"/>
                <wp:lineTo x="0" y="0"/>
              </wp:wrapPolygon>
            </wp:wrapTight>
            <wp:docPr id="1" name="Figura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l="-39" t="-39" r="-39" b="-39"/>
                    <a:stretch>
                      <a:fillRect/>
                    </a:stretch>
                  </pic:blipFill>
                  <pic:spPr>
                    <a:xfrm>
                      <a:off x="0" y="0"/>
                      <a:ext cx="720719" cy="713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204A98">
        <w:rPr>
          <w:rFonts w:asciiTheme="minorHAnsi" w:hAnsiTheme="minorHAnsi" w:cs="Arial"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AC6821A" wp14:editId="7C79C3C8">
            <wp:simplePos x="0" y="0"/>
            <wp:positionH relativeFrom="column">
              <wp:align>right</wp:align>
            </wp:positionH>
            <wp:positionV relativeFrom="paragraph">
              <wp:posOffset>-786240</wp:posOffset>
            </wp:positionV>
            <wp:extent cx="731519" cy="695879"/>
            <wp:effectExtent l="0" t="0" r="0" b="0"/>
            <wp:wrapSquare wrapText="bothSides"/>
            <wp:docPr id="2" name="Imagem 0" descr="Brasão Princip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695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204A98">
        <w:rPr>
          <w:rFonts w:asciiTheme="minorHAnsi" w:hAnsiTheme="minorHAnsi" w:cs="Arial"/>
          <w:lang w:eastAsia="pt-BR"/>
        </w:rPr>
        <w:t>inistério da Educação</w:t>
      </w:r>
    </w:p>
    <w:p w14:paraId="5CC25C65" w14:textId="77777777" w:rsidR="00D03926" w:rsidRPr="00204A98" w:rsidRDefault="0011021B">
      <w:pPr>
        <w:pStyle w:val="Standard"/>
        <w:spacing w:after="20"/>
        <w:jc w:val="center"/>
        <w:rPr>
          <w:rFonts w:asciiTheme="minorHAnsi" w:hAnsiTheme="minorHAnsi"/>
        </w:rPr>
      </w:pPr>
      <w:r w:rsidRPr="00204A98">
        <w:rPr>
          <w:rFonts w:asciiTheme="minorHAnsi" w:hAnsiTheme="minorHAnsi"/>
        </w:rPr>
        <w:t>Universidade Federal do Cariri</w:t>
      </w:r>
    </w:p>
    <w:p w14:paraId="2DB82B56" w14:textId="77777777" w:rsidR="00204A98" w:rsidRDefault="0011021B">
      <w:pPr>
        <w:pStyle w:val="Standard"/>
        <w:spacing w:after="20" w:line="240" w:lineRule="exact"/>
        <w:jc w:val="center"/>
        <w:rPr>
          <w:rFonts w:asciiTheme="minorHAnsi" w:hAnsiTheme="minorHAnsi" w:cs="Arial"/>
          <w:spacing w:val="2"/>
          <w:lang w:eastAsia="pt-BR"/>
        </w:rPr>
      </w:pPr>
      <w:proofErr w:type="spellStart"/>
      <w:r w:rsidRPr="00204A98">
        <w:rPr>
          <w:rFonts w:asciiTheme="minorHAnsi" w:hAnsiTheme="minorHAnsi" w:cs="Arial"/>
          <w:spacing w:val="2"/>
          <w:lang w:eastAsia="pt-BR"/>
        </w:rPr>
        <w:t>Pró-Reitoria</w:t>
      </w:r>
      <w:proofErr w:type="spellEnd"/>
      <w:r w:rsidRPr="00204A98">
        <w:rPr>
          <w:rFonts w:asciiTheme="minorHAnsi" w:hAnsiTheme="minorHAnsi" w:cs="Arial"/>
          <w:spacing w:val="2"/>
          <w:lang w:eastAsia="pt-BR"/>
        </w:rPr>
        <w:t xml:space="preserve"> de Graduação</w:t>
      </w:r>
    </w:p>
    <w:p w14:paraId="275F7F76" w14:textId="57713983" w:rsidR="00D03926" w:rsidRPr="00204A98" w:rsidRDefault="0011021B">
      <w:pPr>
        <w:pStyle w:val="Standard"/>
        <w:spacing w:after="20" w:line="240" w:lineRule="exact"/>
        <w:jc w:val="center"/>
        <w:rPr>
          <w:rFonts w:asciiTheme="minorHAnsi" w:hAnsiTheme="minorHAnsi" w:cs="Arial"/>
          <w:spacing w:val="2"/>
          <w:lang w:eastAsia="pt-BR"/>
        </w:rPr>
      </w:pPr>
      <w:r w:rsidRPr="00204A98">
        <w:rPr>
          <w:rFonts w:asciiTheme="minorHAnsi" w:hAnsiTheme="minorHAnsi" w:cs="Arial"/>
          <w:spacing w:val="2"/>
          <w:lang w:eastAsia="pt-BR"/>
        </w:rPr>
        <w:t>Coordenadoria para o Fortalecimento da qualidade do ensino</w:t>
      </w:r>
    </w:p>
    <w:p w14:paraId="15A99382" w14:textId="77777777" w:rsidR="00D03926" w:rsidRPr="00204A98" w:rsidRDefault="0011021B">
      <w:pPr>
        <w:pStyle w:val="western"/>
        <w:spacing w:before="0" w:after="0" w:line="240" w:lineRule="auto"/>
        <w:jc w:val="center"/>
        <w:rPr>
          <w:rFonts w:asciiTheme="minorHAnsi" w:hAnsiTheme="minorHAnsi" w:cs="Arial"/>
          <w:b/>
          <w:bCs/>
        </w:rPr>
      </w:pPr>
      <w:r w:rsidRPr="00204A98">
        <w:rPr>
          <w:rFonts w:asciiTheme="minorHAnsi" w:hAnsiTheme="minorHAnsi" w:cs="Arial"/>
          <w:b/>
          <w:bCs/>
        </w:rPr>
        <w:t>PROGRAMA DE INICIAÇÃO À DOCÊNCIA</w:t>
      </w:r>
      <w:r w:rsidRPr="00204A98">
        <w:rPr>
          <w:rFonts w:asciiTheme="minorHAnsi" w:hAnsiTheme="minorHAnsi" w:cs="Arial"/>
          <w:b/>
          <w:bCs/>
        </w:rPr>
        <w:t xml:space="preserve"> (PID)</w:t>
      </w:r>
    </w:p>
    <w:p w14:paraId="258C9A33" w14:textId="77777777" w:rsidR="00D03926" w:rsidRPr="00204A98" w:rsidRDefault="00D03926">
      <w:pPr>
        <w:pStyle w:val="western"/>
        <w:spacing w:before="0" w:after="0" w:line="240" w:lineRule="auto"/>
        <w:jc w:val="center"/>
        <w:rPr>
          <w:rFonts w:asciiTheme="minorHAnsi" w:hAnsiTheme="minorHAnsi" w:cs="Arial"/>
          <w:b/>
          <w:bCs/>
        </w:rPr>
      </w:pPr>
    </w:p>
    <w:p w14:paraId="1E04644E" w14:textId="77777777" w:rsidR="00D03926" w:rsidRPr="00204A98" w:rsidRDefault="0011021B">
      <w:pPr>
        <w:pStyle w:val="western"/>
        <w:spacing w:before="0" w:after="0" w:line="240" w:lineRule="auto"/>
        <w:jc w:val="center"/>
        <w:rPr>
          <w:rFonts w:asciiTheme="minorHAnsi" w:hAnsiTheme="minorHAnsi" w:cs="Arial"/>
        </w:rPr>
      </w:pPr>
      <w:r w:rsidRPr="00204A98">
        <w:rPr>
          <w:rFonts w:asciiTheme="minorHAnsi" w:hAnsiTheme="minorHAnsi" w:cs="Arial"/>
        </w:rPr>
        <w:t>TERMO DE COMPROMISSO DO(A) MONITOR(A)</w:t>
      </w:r>
    </w:p>
    <w:p w14:paraId="2988CCA5" w14:textId="77777777" w:rsidR="00D03926" w:rsidRPr="00204A98" w:rsidRDefault="00D03926">
      <w:pPr>
        <w:pStyle w:val="western"/>
        <w:spacing w:before="0" w:after="0" w:line="360" w:lineRule="auto"/>
        <w:jc w:val="center"/>
        <w:rPr>
          <w:rFonts w:asciiTheme="minorHAnsi" w:hAnsiTheme="minorHAnsi" w:cs="Arial"/>
          <w:b/>
          <w:bCs/>
        </w:rPr>
      </w:pPr>
    </w:p>
    <w:p w14:paraId="001F9449" w14:textId="77777777" w:rsidR="00D03926" w:rsidRPr="00204A98" w:rsidRDefault="0011021B">
      <w:pPr>
        <w:pStyle w:val="Standard"/>
        <w:jc w:val="both"/>
        <w:rPr>
          <w:rFonts w:asciiTheme="minorHAnsi" w:hAnsiTheme="minorHAnsi"/>
        </w:rPr>
      </w:pPr>
      <w:r w:rsidRPr="00204A98">
        <w:rPr>
          <w:rFonts w:asciiTheme="minorHAnsi" w:hAnsiTheme="minorHAnsi" w:cs="Times New Roman"/>
        </w:rPr>
        <w:tab/>
        <w:t>Declaro, para os devidos fins, que eu, ___________________________________________ __________________________, CPF_______________________________, aluno(a) devidamente matriculado(a) no Curso ________________</w:t>
      </w:r>
      <w:r w:rsidRPr="00204A98">
        <w:rPr>
          <w:rFonts w:asciiTheme="minorHAnsi" w:hAnsiTheme="minorHAnsi" w:cs="Times New Roman"/>
        </w:rPr>
        <w:t xml:space="preserve">_____________________________, sob o número de matrícula____________________, tenho ciência das obrigações inerentes à qualidade de monitor, conforme o </w:t>
      </w:r>
      <w:r w:rsidRPr="00204A98">
        <w:rPr>
          <w:rFonts w:asciiTheme="minorHAnsi" w:hAnsiTheme="minorHAnsi"/>
        </w:rPr>
        <w:t xml:space="preserve">ANEXO I da resolução N° 01/2014/CONSUP, que regulamenta </w:t>
      </w:r>
      <w:r w:rsidRPr="00204A98">
        <w:rPr>
          <w:rFonts w:asciiTheme="minorHAnsi" w:hAnsiTheme="minorHAnsi" w:cs="Times New Roman"/>
        </w:rPr>
        <w:t>o Programa de Iniciação à Docência</w:t>
      </w:r>
      <w:r w:rsidRPr="00204A98">
        <w:rPr>
          <w:rFonts w:asciiTheme="minorHAnsi" w:hAnsiTheme="minorHAnsi"/>
        </w:rPr>
        <w:t>.</w:t>
      </w:r>
      <w:r w:rsidRPr="00204A98">
        <w:rPr>
          <w:rFonts w:asciiTheme="minorHAnsi" w:hAnsiTheme="minorHAnsi" w:cs="Times New Roman"/>
        </w:rPr>
        <w:t xml:space="preserve"> COMPROMETO-ME a respeitar as seguintes cláusulas:</w:t>
      </w:r>
    </w:p>
    <w:p w14:paraId="56886CCA" w14:textId="77777777" w:rsidR="00D03926" w:rsidRPr="00204A98" w:rsidRDefault="00D03926">
      <w:pPr>
        <w:pStyle w:val="Standard"/>
        <w:jc w:val="both"/>
        <w:rPr>
          <w:rFonts w:asciiTheme="minorHAnsi" w:hAnsiTheme="minorHAnsi" w:cs="Times New Roman"/>
        </w:rPr>
      </w:pPr>
    </w:p>
    <w:p w14:paraId="4AC26B08" w14:textId="77777777" w:rsidR="00D03926" w:rsidRPr="00204A98" w:rsidRDefault="0011021B">
      <w:pPr>
        <w:pStyle w:val="Standard"/>
        <w:jc w:val="both"/>
        <w:rPr>
          <w:rFonts w:asciiTheme="minorHAnsi" w:hAnsiTheme="minorHAnsi"/>
        </w:rPr>
      </w:pPr>
      <w:r w:rsidRPr="00204A98">
        <w:rPr>
          <w:rFonts w:asciiTheme="minorHAnsi" w:hAnsiTheme="minorHAnsi"/>
        </w:rPr>
        <w:tab/>
        <w:t>a) elaborar, com o professor-orientador, o plano de trabalho da monitoria;</w:t>
      </w:r>
    </w:p>
    <w:p w14:paraId="1F90FE7B" w14:textId="77777777" w:rsidR="00D03926" w:rsidRPr="00204A98" w:rsidRDefault="0011021B">
      <w:pPr>
        <w:pStyle w:val="Standard"/>
        <w:jc w:val="both"/>
        <w:rPr>
          <w:rFonts w:asciiTheme="minorHAnsi" w:hAnsiTheme="minorHAnsi"/>
        </w:rPr>
      </w:pPr>
      <w:r w:rsidRPr="00204A98">
        <w:rPr>
          <w:rFonts w:asciiTheme="minorHAnsi" w:hAnsiTheme="minorHAnsi"/>
        </w:rPr>
        <w:tab/>
        <w:t xml:space="preserve">b) participar, com o professor-orientador, das tarefas didáticas, inclusive na programação de </w:t>
      </w:r>
      <w:r w:rsidRPr="00204A98">
        <w:rPr>
          <w:rFonts w:asciiTheme="minorHAnsi" w:hAnsiTheme="minorHAnsi"/>
        </w:rPr>
        <w:tab/>
        <w:t>aulas e em trabalhos escolares;</w:t>
      </w:r>
    </w:p>
    <w:p w14:paraId="187F6FBB" w14:textId="77777777" w:rsidR="00D03926" w:rsidRPr="00204A98" w:rsidRDefault="0011021B">
      <w:pPr>
        <w:pStyle w:val="Standard"/>
        <w:jc w:val="both"/>
        <w:rPr>
          <w:rFonts w:asciiTheme="minorHAnsi" w:hAnsiTheme="minorHAnsi"/>
        </w:rPr>
      </w:pPr>
      <w:r w:rsidRPr="00204A98">
        <w:rPr>
          <w:rFonts w:asciiTheme="minorHAnsi" w:hAnsiTheme="minorHAnsi"/>
        </w:rPr>
        <w:tab/>
        <w:t xml:space="preserve">c) ser participante, com o professor-orientador, na realização de trabalhos práticos e </w:t>
      </w:r>
      <w:r w:rsidRPr="00204A98">
        <w:rPr>
          <w:rFonts w:asciiTheme="minorHAnsi" w:hAnsiTheme="minorHAnsi"/>
        </w:rPr>
        <w:tab/>
        <w:t xml:space="preserve">experimentais, na preparação de material didático e em atividades de classe e/ou </w:t>
      </w:r>
      <w:r w:rsidRPr="00204A98">
        <w:rPr>
          <w:rFonts w:asciiTheme="minorHAnsi" w:hAnsiTheme="minorHAnsi"/>
        </w:rPr>
        <w:tab/>
        <w:t>laboratório;</w:t>
      </w:r>
    </w:p>
    <w:p w14:paraId="6BEE1181" w14:textId="77777777" w:rsidR="00D03926" w:rsidRPr="00204A98" w:rsidRDefault="0011021B">
      <w:pPr>
        <w:pStyle w:val="Standard"/>
        <w:jc w:val="both"/>
        <w:rPr>
          <w:rFonts w:asciiTheme="minorHAnsi" w:hAnsiTheme="minorHAnsi"/>
        </w:rPr>
      </w:pPr>
      <w:r w:rsidRPr="00204A98">
        <w:rPr>
          <w:rFonts w:asciiTheme="minorHAnsi" w:hAnsiTheme="minorHAnsi"/>
        </w:rPr>
        <w:tab/>
        <w:t xml:space="preserve">d) apresentar, pelo menos, um trabalho cujo tema esteja ligado ao </w:t>
      </w:r>
      <w:r w:rsidRPr="00204A98">
        <w:rPr>
          <w:rFonts w:asciiTheme="minorHAnsi" w:hAnsiTheme="minorHAnsi"/>
        </w:rPr>
        <w:t xml:space="preserve">objetivo de seu projeto </w:t>
      </w:r>
      <w:r w:rsidRPr="00204A98">
        <w:rPr>
          <w:rFonts w:asciiTheme="minorHAnsi" w:hAnsiTheme="minorHAnsi"/>
        </w:rPr>
        <w:tab/>
        <w:t xml:space="preserve">de monitoria, em eventos e/ou publicações de Iniciação à Docência ou Técnico Científicos </w:t>
      </w:r>
      <w:r w:rsidRPr="00204A98">
        <w:rPr>
          <w:rFonts w:asciiTheme="minorHAnsi" w:hAnsiTheme="minorHAnsi"/>
        </w:rPr>
        <w:tab/>
        <w:t>na área de Ensino.</w:t>
      </w:r>
    </w:p>
    <w:p w14:paraId="27226106" w14:textId="77777777" w:rsidR="00D03926" w:rsidRPr="00204A98" w:rsidRDefault="00D03926">
      <w:pPr>
        <w:pStyle w:val="Standard"/>
        <w:jc w:val="both"/>
        <w:rPr>
          <w:rFonts w:asciiTheme="minorHAnsi" w:hAnsiTheme="minorHAnsi"/>
        </w:rPr>
      </w:pPr>
    </w:p>
    <w:p w14:paraId="6CF0F107" w14:textId="3A4E0B2A" w:rsidR="00D03926" w:rsidRPr="00204A98" w:rsidRDefault="0011021B">
      <w:pPr>
        <w:pStyle w:val="Standard"/>
        <w:jc w:val="both"/>
        <w:rPr>
          <w:rFonts w:asciiTheme="minorHAnsi" w:hAnsiTheme="minorHAnsi"/>
        </w:rPr>
      </w:pPr>
      <w:r w:rsidRPr="00204A98">
        <w:rPr>
          <w:rFonts w:asciiTheme="minorHAnsi" w:hAnsiTheme="minorHAnsi" w:cs="Times New Roman"/>
        </w:rPr>
        <w:tab/>
        <w:t xml:space="preserve">Declaro, igualmente, ter ciência da obrigatoriedade de acatar e conhecer </w:t>
      </w:r>
      <w:r w:rsidR="00204A98" w:rsidRPr="00204A98">
        <w:rPr>
          <w:rFonts w:asciiTheme="minorHAnsi" w:hAnsiTheme="minorHAnsi" w:cs="Times New Roman"/>
        </w:rPr>
        <w:t>os</w:t>
      </w:r>
      <w:r w:rsidRPr="00204A98">
        <w:rPr>
          <w:rFonts w:asciiTheme="minorHAnsi" w:hAnsiTheme="minorHAnsi" w:cs="Times New Roman"/>
        </w:rPr>
        <w:t xml:space="preserve"> seguintes requisitos, em vista de evitar de</w:t>
      </w:r>
      <w:r w:rsidRPr="00204A98">
        <w:rPr>
          <w:rFonts w:asciiTheme="minorHAnsi" w:hAnsiTheme="minorHAnsi" w:cs="Times New Roman"/>
        </w:rPr>
        <w:t>svio das normas estabelecidas para o Programa:</w:t>
      </w:r>
    </w:p>
    <w:p w14:paraId="725B8F2D" w14:textId="77777777" w:rsidR="00D03926" w:rsidRPr="00204A98" w:rsidRDefault="00D03926">
      <w:pPr>
        <w:pStyle w:val="Standard"/>
        <w:jc w:val="both"/>
        <w:rPr>
          <w:rFonts w:asciiTheme="minorHAnsi" w:hAnsiTheme="minorHAnsi" w:cs="Times New Roman"/>
        </w:rPr>
      </w:pPr>
    </w:p>
    <w:p w14:paraId="3D90B872" w14:textId="77777777" w:rsidR="00D03926" w:rsidRPr="00204A98" w:rsidRDefault="0011021B">
      <w:pPr>
        <w:pStyle w:val="Standard"/>
        <w:jc w:val="both"/>
        <w:rPr>
          <w:rFonts w:asciiTheme="minorHAnsi" w:hAnsiTheme="minorHAnsi" w:cs="Times New Roman"/>
          <w:b/>
          <w:lang w:eastAsia="pt-BR"/>
        </w:rPr>
      </w:pPr>
      <w:r w:rsidRPr="00204A98">
        <w:rPr>
          <w:rFonts w:asciiTheme="minorHAnsi" w:hAnsiTheme="minorHAnsi" w:cs="Times New Roman"/>
          <w:lang w:eastAsia="pt-BR"/>
        </w:rPr>
        <w:t xml:space="preserve">1. </w:t>
      </w:r>
      <w:r w:rsidRPr="00204A98">
        <w:rPr>
          <w:rFonts w:asciiTheme="minorHAnsi" w:hAnsiTheme="minorHAnsi" w:cs="Times New Roman"/>
          <w:b/>
          <w:bCs/>
          <w:lang w:eastAsia="pt-BR"/>
        </w:rPr>
        <w:t>Ter 12 (doze) horas disponíveis para o desenvolvimento das atividades da bolsa.</w:t>
      </w:r>
    </w:p>
    <w:p w14:paraId="7400B412" w14:textId="5F0F1F00" w:rsidR="00D03926" w:rsidRPr="00204A98" w:rsidRDefault="0011021B">
      <w:pPr>
        <w:pStyle w:val="Standard"/>
        <w:jc w:val="both"/>
        <w:rPr>
          <w:rFonts w:asciiTheme="minorHAnsi" w:hAnsiTheme="minorHAnsi" w:cs="Times New Roman"/>
        </w:rPr>
      </w:pPr>
      <w:r w:rsidRPr="00204A98">
        <w:rPr>
          <w:rFonts w:asciiTheme="minorHAnsi" w:hAnsiTheme="minorHAnsi" w:cs="Times New Roman"/>
        </w:rPr>
        <w:t xml:space="preserve">2. </w:t>
      </w:r>
      <w:r w:rsidRPr="00204A98">
        <w:rPr>
          <w:rFonts w:asciiTheme="minorHAnsi" w:hAnsiTheme="minorHAnsi" w:cs="Times New Roman"/>
          <w:b/>
          <w:bCs/>
        </w:rPr>
        <w:t>Não é permitido o vínculo simultâneo a mais de uma das atividades remuneradas</w:t>
      </w:r>
      <w:r w:rsidRPr="00204A98">
        <w:rPr>
          <w:rFonts w:asciiTheme="minorHAnsi" w:hAnsiTheme="minorHAnsi" w:cs="Times New Roman"/>
        </w:rPr>
        <w:t xml:space="preserve"> que estejam atreladas aos programas de bolsa</w:t>
      </w:r>
      <w:r w:rsidRPr="00204A98">
        <w:rPr>
          <w:rFonts w:asciiTheme="minorHAnsi" w:hAnsiTheme="minorHAnsi" w:cs="Times New Roman"/>
        </w:rPr>
        <w:t xml:space="preserve"> da UFCA ou </w:t>
      </w:r>
      <w:r w:rsidRPr="00204A98">
        <w:rPr>
          <w:rFonts w:asciiTheme="minorHAnsi" w:hAnsiTheme="minorHAnsi" w:cs="Times New Roman"/>
        </w:rPr>
        <w:t>gerenciada por essa última, a fim de evitar o acúmulo de bolsas remuneradas.</w:t>
      </w:r>
    </w:p>
    <w:p w14:paraId="5A08FB64" w14:textId="77777777" w:rsidR="00D03926" w:rsidRPr="00204A98" w:rsidRDefault="0011021B">
      <w:pPr>
        <w:pStyle w:val="Standarduser"/>
        <w:spacing w:after="0" w:line="240" w:lineRule="auto"/>
        <w:jc w:val="both"/>
        <w:rPr>
          <w:rFonts w:asciiTheme="minorHAnsi" w:hAnsiTheme="minorHAnsi" w:cs="Arial"/>
          <w:sz w:val="24"/>
          <w:szCs w:val="24"/>
          <w:lang w:eastAsia="pt-BR"/>
        </w:rPr>
      </w:pPr>
      <w:r w:rsidRPr="00204A98">
        <w:rPr>
          <w:rFonts w:asciiTheme="minorHAnsi" w:hAnsiTheme="minorHAnsi" w:cs="Arial"/>
          <w:sz w:val="24"/>
          <w:szCs w:val="24"/>
          <w:lang w:eastAsia="pt-BR"/>
        </w:rPr>
        <w:t xml:space="preserve">3. </w:t>
      </w:r>
      <w:r w:rsidRPr="00204A98">
        <w:rPr>
          <w:rFonts w:asciiTheme="minorHAnsi" w:hAnsiTheme="minorHAnsi" w:cs="Arial"/>
          <w:b/>
          <w:bCs/>
          <w:sz w:val="24"/>
          <w:szCs w:val="24"/>
          <w:lang w:eastAsia="pt-BR"/>
        </w:rPr>
        <w:t>Fica vedado</w:t>
      </w:r>
      <w:r w:rsidRPr="00204A98">
        <w:rPr>
          <w:rFonts w:asciiTheme="minorHAnsi" w:hAnsiTheme="minorHAnsi" w:cs="Arial"/>
          <w:sz w:val="24"/>
          <w:szCs w:val="24"/>
          <w:lang w:eastAsia="pt-BR"/>
        </w:rPr>
        <w:t xml:space="preserve"> ao professor-orientador delegar ao estudante monitor, atividades de sua responsabilidade ou quaisquer outras, de caráter administrativo, que venham desc</w:t>
      </w:r>
      <w:r w:rsidRPr="00204A98">
        <w:rPr>
          <w:rFonts w:asciiTheme="minorHAnsi" w:hAnsiTheme="minorHAnsi" w:cs="Arial"/>
          <w:sz w:val="24"/>
          <w:szCs w:val="24"/>
          <w:lang w:eastAsia="pt-BR"/>
        </w:rPr>
        <w:t>aracterizar os propósitos do PID, tais como:</w:t>
      </w:r>
    </w:p>
    <w:p w14:paraId="25A1180D" w14:textId="77777777" w:rsidR="00D03926" w:rsidRPr="00204A98" w:rsidRDefault="0011021B">
      <w:pPr>
        <w:pStyle w:val="Standarduser"/>
        <w:spacing w:after="0" w:line="240" w:lineRule="auto"/>
        <w:ind w:left="709"/>
        <w:jc w:val="both"/>
        <w:rPr>
          <w:rFonts w:asciiTheme="minorHAnsi" w:hAnsiTheme="minorHAnsi" w:cs="Arial"/>
          <w:sz w:val="24"/>
          <w:szCs w:val="24"/>
          <w:lang w:eastAsia="pt-BR"/>
        </w:rPr>
      </w:pPr>
      <w:r w:rsidRPr="00204A98">
        <w:rPr>
          <w:rFonts w:asciiTheme="minorHAnsi" w:hAnsiTheme="minorHAnsi" w:cs="Arial"/>
          <w:sz w:val="24"/>
          <w:szCs w:val="24"/>
          <w:lang w:eastAsia="pt-BR"/>
        </w:rPr>
        <w:t>a) substituí-lo em atividades docentes;</w:t>
      </w:r>
    </w:p>
    <w:p w14:paraId="302473B4" w14:textId="77777777" w:rsidR="00D03926" w:rsidRPr="00204A98" w:rsidRDefault="0011021B">
      <w:pPr>
        <w:pStyle w:val="Standarduser"/>
        <w:spacing w:after="0" w:line="240" w:lineRule="auto"/>
        <w:ind w:left="709"/>
        <w:jc w:val="both"/>
        <w:rPr>
          <w:rFonts w:asciiTheme="minorHAnsi" w:hAnsiTheme="minorHAnsi" w:cs="Arial"/>
          <w:sz w:val="24"/>
          <w:szCs w:val="24"/>
          <w:lang w:eastAsia="pt-BR"/>
        </w:rPr>
      </w:pPr>
      <w:r w:rsidRPr="00204A98">
        <w:rPr>
          <w:rFonts w:asciiTheme="minorHAnsi" w:hAnsiTheme="minorHAnsi" w:cs="Arial"/>
          <w:sz w:val="24"/>
          <w:szCs w:val="24"/>
          <w:lang w:eastAsia="pt-BR"/>
        </w:rPr>
        <w:t>b) avaliar os estudantes;</w:t>
      </w:r>
    </w:p>
    <w:p w14:paraId="01779716" w14:textId="77777777" w:rsidR="00D03926" w:rsidRPr="00204A98" w:rsidRDefault="0011021B">
      <w:pPr>
        <w:pStyle w:val="Standarduser"/>
        <w:spacing w:after="0" w:line="240" w:lineRule="auto"/>
        <w:ind w:left="709"/>
        <w:jc w:val="both"/>
        <w:rPr>
          <w:rFonts w:asciiTheme="minorHAnsi" w:hAnsiTheme="minorHAnsi" w:cs="Arial"/>
          <w:sz w:val="24"/>
          <w:szCs w:val="24"/>
          <w:lang w:eastAsia="pt-BR"/>
        </w:rPr>
      </w:pPr>
      <w:r w:rsidRPr="00204A98">
        <w:rPr>
          <w:rFonts w:asciiTheme="minorHAnsi" w:hAnsiTheme="minorHAnsi" w:cs="Arial"/>
          <w:sz w:val="24"/>
          <w:szCs w:val="24"/>
          <w:lang w:eastAsia="pt-BR"/>
        </w:rPr>
        <w:t xml:space="preserve">c) </w:t>
      </w:r>
      <w:r w:rsidRPr="00204A98">
        <w:rPr>
          <w:rFonts w:asciiTheme="minorHAnsi" w:hAnsiTheme="minorHAnsi" w:cs="Arial"/>
          <w:sz w:val="24"/>
          <w:szCs w:val="24"/>
          <w:u w:val="single"/>
          <w:lang w:eastAsia="pt-BR"/>
        </w:rPr>
        <w:t>realizar pesquisa ou coleta de dados que não tenham por objetivo a elaboração de materiais e recursos a serem empregados na atividade docen</w:t>
      </w:r>
      <w:r w:rsidRPr="00204A98">
        <w:rPr>
          <w:rFonts w:asciiTheme="minorHAnsi" w:hAnsiTheme="minorHAnsi" w:cs="Arial"/>
          <w:sz w:val="24"/>
          <w:szCs w:val="24"/>
          <w:u w:val="single"/>
          <w:lang w:eastAsia="pt-BR"/>
        </w:rPr>
        <w:t>te, dentro do horário destinado ao exercício da monitoria</w:t>
      </w:r>
      <w:r w:rsidRPr="00204A98">
        <w:rPr>
          <w:rFonts w:asciiTheme="minorHAnsi" w:hAnsiTheme="minorHAnsi" w:cs="Arial"/>
          <w:sz w:val="24"/>
          <w:szCs w:val="24"/>
          <w:lang w:eastAsia="pt-BR"/>
        </w:rPr>
        <w:t>;</w:t>
      </w:r>
    </w:p>
    <w:p w14:paraId="63EBE089" w14:textId="77777777" w:rsidR="00D03926" w:rsidRPr="00204A98" w:rsidRDefault="0011021B">
      <w:pPr>
        <w:pStyle w:val="Standarduser"/>
        <w:spacing w:after="0" w:line="240" w:lineRule="auto"/>
        <w:ind w:left="709"/>
        <w:jc w:val="both"/>
        <w:rPr>
          <w:rFonts w:asciiTheme="minorHAnsi" w:hAnsiTheme="minorHAnsi" w:cs="Arial"/>
          <w:sz w:val="24"/>
          <w:szCs w:val="24"/>
          <w:lang w:eastAsia="pt-BR"/>
        </w:rPr>
      </w:pPr>
      <w:r w:rsidRPr="00204A98">
        <w:rPr>
          <w:rFonts w:asciiTheme="minorHAnsi" w:hAnsiTheme="minorHAnsi" w:cs="Arial"/>
          <w:sz w:val="24"/>
          <w:szCs w:val="24"/>
          <w:lang w:eastAsia="pt-BR"/>
        </w:rPr>
        <w:t>d) preencher lista de frequência ou diário de classe.</w:t>
      </w:r>
    </w:p>
    <w:p w14:paraId="6B11D4CA" w14:textId="77777777" w:rsidR="00D03926" w:rsidRPr="00204A98" w:rsidRDefault="00D03926">
      <w:pPr>
        <w:pStyle w:val="Standarduser"/>
        <w:spacing w:after="0" w:line="240" w:lineRule="auto"/>
        <w:jc w:val="both"/>
        <w:rPr>
          <w:rFonts w:asciiTheme="minorHAnsi" w:hAnsiTheme="minorHAnsi" w:cs="Times New Roman"/>
          <w:sz w:val="24"/>
          <w:szCs w:val="24"/>
        </w:rPr>
      </w:pPr>
    </w:p>
    <w:p w14:paraId="261D39B4" w14:textId="77777777" w:rsidR="00D03926" w:rsidRPr="00204A98" w:rsidRDefault="0011021B">
      <w:pPr>
        <w:pStyle w:val="Standard"/>
        <w:jc w:val="both"/>
        <w:rPr>
          <w:rFonts w:asciiTheme="minorHAnsi" w:hAnsiTheme="minorHAnsi" w:cs="Times New Roman"/>
        </w:rPr>
      </w:pPr>
      <w:r w:rsidRPr="00204A98">
        <w:rPr>
          <w:rFonts w:asciiTheme="minorHAnsi" w:hAnsiTheme="minorHAnsi" w:cs="Times New Roman"/>
          <w:lang w:eastAsia="pt-BR"/>
        </w:rPr>
        <w:t>4.</w:t>
      </w:r>
      <w:r w:rsidRPr="00204A98">
        <w:rPr>
          <w:rFonts w:asciiTheme="minorHAnsi" w:hAnsiTheme="minorHAnsi" w:cs="Times New Roman"/>
          <w:lang w:eastAsia="pt-BR"/>
        </w:rPr>
        <w:t xml:space="preserve"> É proibida a acumulação de bolsas concedidas pela UFCA a discentes com quaisquer outras bolsas vinculadas a órgãos públicos municipais, estaduais ou federais, submetendo os infratores ao ressarcimento dos valores recebidos, sem prejuízo de outras penalida</w:t>
      </w:r>
      <w:r w:rsidRPr="00204A98">
        <w:rPr>
          <w:rFonts w:asciiTheme="minorHAnsi" w:hAnsiTheme="minorHAnsi" w:cs="Times New Roman"/>
          <w:lang w:eastAsia="pt-BR"/>
        </w:rPr>
        <w:t>des aplicáveis.</w:t>
      </w:r>
    </w:p>
    <w:p w14:paraId="4A3B6CA8" w14:textId="77777777" w:rsidR="00D03926" w:rsidRPr="00204A98" w:rsidRDefault="0011021B">
      <w:pPr>
        <w:pStyle w:val="Standard"/>
        <w:jc w:val="both"/>
        <w:rPr>
          <w:rFonts w:asciiTheme="minorHAnsi" w:hAnsiTheme="minorHAnsi"/>
        </w:rPr>
      </w:pPr>
      <w:r w:rsidRPr="00204A98">
        <w:rPr>
          <w:rFonts w:asciiTheme="minorHAnsi" w:hAnsiTheme="minorHAnsi" w:cs="Times New Roman"/>
        </w:rPr>
        <w:t>5. A monitoria poderá ser cancelada em qualquer data, caso o monitor não atenda às exigências para as quais foi selecionado</w:t>
      </w:r>
      <w:r w:rsidRPr="00204A98">
        <w:rPr>
          <w:rFonts w:asciiTheme="minorHAnsi" w:hAnsiTheme="minorHAnsi" w:cs="Times New Roman"/>
          <w:b/>
        </w:rPr>
        <w:t>.</w:t>
      </w:r>
    </w:p>
    <w:p w14:paraId="64C440B2" w14:textId="77777777" w:rsidR="00D03926" w:rsidRPr="00204A98" w:rsidRDefault="0011021B">
      <w:pPr>
        <w:pStyle w:val="Standard"/>
        <w:jc w:val="both"/>
        <w:rPr>
          <w:rFonts w:asciiTheme="minorHAnsi" w:hAnsiTheme="minorHAnsi"/>
        </w:rPr>
      </w:pPr>
      <w:r w:rsidRPr="00204A98">
        <w:rPr>
          <w:rFonts w:asciiTheme="minorHAnsi" w:hAnsiTheme="minorHAnsi" w:cs="Times New Roman"/>
        </w:rPr>
        <w:t>6.</w:t>
      </w:r>
      <w:r w:rsidRPr="00204A98">
        <w:rPr>
          <w:rFonts w:asciiTheme="minorHAnsi" w:hAnsiTheme="minorHAnsi" w:cs="Times New Roman"/>
          <w:b/>
        </w:rPr>
        <w:t xml:space="preserve"> </w:t>
      </w:r>
      <w:r w:rsidRPr="00204A98">
        <w:rPr>
          <w:rFonts w:asciiTheme="minorHAnsi" w:hAnsiTheme="minorHAnsi" w:cs="Times New Roman"/>
        </w:rPr>
        <w:t>Casos que poderão ocasionar cancelamento de monitoria:</w:t>
      </w:r>
    </w:p>
    <w:p w14:paraId="57F2DA6F" w14:textId="77777777" w:rsidR="00D03926" w:rsidRPr="00204A98" w:rsidRDefault="0011021B">
      <w:pPr>
        <w:pStyle w:val="Standard"/>
        <w:numPr>
          <w:ilvl w:val="1"/>
          <w:numId w:val="1"/>
        </w:numPr>
        <w:rPr>
          <w:rFonts w:asciiTheme="minorHAnsi" w:hAnsiTheme="minorHAnsi"/>
          <w:u w:val="single"/>
        </w:rPr>
      </w:pPr>
      <w:r w:rsidRPr="00204A98">
        <w:rPr>
          <w:rFonts w:asciiTheme="minorHAnsi" w:hAnsiTheme="minorHAnsi" w:cs="Times New Roman"/>
          <w:u w:val="single"/>
        </w:rPr>
        <w:lastRenderedPageBreak/>
        <w:t>Realização de pesquisa ou coleta de dados que não tenham</w:t>
      </w:r>
      <w:r w:rsidRPr="00204A98">
        <w:rPr>
          <w:rFonts w:asciiTheme="minorHAnsi" w:hAnsiTheme="minorHAnsi" w:cs="Times New Roman"/>
          <w:u w:val="single"/>
        </w:rPr>
        <w:t xml:space="preserve"> por objetivo a elaboração de materiais e recursos a serem empregados na atividade docente, dentro do horário destinado ao exercício da monitoria, por ser considerado desvio de atividade da monitoria de Ensino.</w:t>
      </w:r>
    </w:p>
    <w:p w14:paraId="1AB2B223" w14:textId="77777777" w:rsidR="00D03926" w:rsidRPr="00204A98" w:rsidRDefault="0011021B">
      <w:pPr>
        <w:pStyle w:val="Standard"/>
        <w:numPr>
          <w:ilvl w:val="1"/>
          <w:numId w:val="1"/>
        </w:numPr>
        <w:jc w:val="both"/>
        <w:rPr>
          <w:rFonts w:asciiTheme="minorHAnsi" w:eastAsia="Arial" w:hAnsiTheme="minorHAnsi" w:cs="Times New Roman"/>
          <w:u w:val="single"/>
        </w:rPr>
      </w:pPr>
      <w:r w:rsidRPr="00204A98">
        <w:rPr>
          <w:rFonts w:asciiTheme="minorHAnsi" w:eastAsia="Arial" w:hAnsiTheme="minorHAnsi" w:cs="Times New Roman"/>
          <w:u w:val="single"/>
        </w:rPr>
        <w:t>Projetos que não contemplem a atividade docen</w:t>
      </w:r>
      <w:r w:rsidRPr="00204A98">
        <w:rPr>
          <w:rFonts w:asciiTheme="minorHAnsi" w:eastAsia="Arial" w:hAnsiTheme="minorHAnsi" w:cs="Times New Roman"/>
          <w:u w:val="single"/>
        </w:rPr>
        <w:t>te, isto é, voltados para a comunidade externa e que não priorizem os estudantes envolvidos na disciplina.</w:t>
      </w:r>
    </w:p>
    <w:p w14:paraId="5468AC13" w14:textId="77777777" w:rsidR="00D03926" w:rsidRPr="00204A98" w:rsidRDefault="00D03926">
      <w:pPr>
        <w:pStyle w:val="Standard"/>
        <w:jc w:val="both"/>
        <w:rPr>
          <w:rFonts w:asciiTheme="minorHAnsi" w:eastAsia="Arial" w:hAnsiTheme="minorHAnsi" w:cs="Times New Roman"/>
        </w:rPr>
      </w:pPr>
    </w:p>
    <w:p w14:paraId="4E9E3A0E" w14:textId="35E9E2CB" w:rsidR="00D03926" w:rsidRPr="00204A98" w:rsidRDefault="0011021B">
      <w:pPr>
        <w:pStyle w:val="Standard"/>
        <w:jc w:val="both"/>
        <w:rPr>
          <w:rFonts w:asciiTheme="minorHAnsi" w:eastAsia="Times New Roman" w:hAnsiTheme="minorHAnsi" w:cs="Calibri"/>
        </w:rPr>
      </w:pPr>
      <w:r w:rsidRPr="00204A98">
        <w:rPr>
          <w:rFonts w:asciiTheme="minorHAnsi" w:eastAsia="Arial" w:hAnsiTheme="minorHAnsi" w:cs="Times New Roman"/>
        </w:rPr>
        <w:t>7. O (a)</w:t>
      </w:r>
      <w:r w:rsidRPr="00204A98">
        <w:rPr>
          <w:rFonts w:asciiTheme="minorHAnsi" w:eastAsia="Times New Roman" w:hAnsiTheme="minorHAnsi" w:cs="Calibri"/>
        </w:rPr>
        <w:t xml:space="preserve"> monitor(a) poderá</w:t>
      </w:r>
      <w:r w:rsidRPr="00204A98">
        <w:rPr>
          <w:rFonts w:asciiTheme="minorHAnsi" w:eastAsia="Times New Roman" w:hAnsiTheme="minorHAnsi" w:cs="Calibri"/>
        </w:rPr>
        <w:t xml:space="preserve"> se afastar da bolsa por um período de no máximo dois meses, com a anuência do Orientador. Porém, caso o(a) monitor(a) seja bolsista, a remuneração deverá ser suspensa por igual período de afastamento e a carga horária dispensada não será contada na certif</w:t>
      </w:r>
      <w:r w:rsidRPr="00204A98">
        <w:rPr>
          <w:rFonts w:asciiTheme="minorHAnsi" w:eastAsia="Times New Roman" w:hAnsiTheme="minorHAnsi" w:cs="Calibri"/>
        </w:rPr>
        <w:t>icação da monitoria, seja ela remunerada ou voluntária.</w:t>
      </w:r>
    </w:p>
    <w:p w14:paraId="01E9ADF3" w14:textId="4AA68DF5" w:rsidR="00204A98" w:rsidRPr="00204A98" w:rsidRDefault="00204A98" w:rsidP="00204A98">
      <w:pPr>
        <w:pStyle w:val="western"/>
        <w:spacing w:before="0" w:after="0" w:line="240" w:lineRule="auto"/>
        <w:jc w:val="both"/>
        <w:rPr>
          <w:rFonts w:asciiTheme="minorHAnsi" w:hAnsiTheme="minorHAnsi"/>
          <w:color w:val="auto"/>
        </w:rPr>
      </w:pPr>
      <w:r w:rsidRPr="00204A98">
        <w:rPr>
          <w:rFonts w:asciiTheme="minorHAnsi" w:hAnsiTheme="minorHAnsi"/>
          <w:color w:val="auto"/>
        </w:rPr>
        <w:t xml:space="preserve">8. </w:t>
      </w:r>
      <w:r w:rsidRPr="00204A98">
        <w:rPr>
          <w:rFonts w:asciiTheme="minorHAnsi" w:hAnsiTheme="minorHAnsi"/>
          <w:color w:val="auto"/>
        </w:rPr>
        <w:t xml:space="preserve">A Frequência do </w:t>
      </w:r>
      <w:r w:rsidRPr="00204A98">
        <w:rPr>
          <w:rFonts w:asciiTheme="minorHAnsi" w:hAnsiTheme="minorHAnsi"/>
          <w:b/>
          <w:bCs/>
          <w:color w:val="auto"/>
        </w:rPr>
        <w:t xml:space="preserve">Monitor Remunerado </w:t>
      </w:r>
      <w:r w:rsidRPr="00204A98">
        <w:rPr>
          <w:rFonts w:asciiTheme="minorHAnsi" w:hAnsiTheme="minorHAnsi"/>
          <w:color w:val="auto"/>
        </w:rPr>
        <w:t xml:space="preserve">deverá ser encaminhada, mensalmente, a </w:t>
      </w:r>
      <w:proofErr w:type="spellStart"/>
      <w:r w:rsidRPr="00204A98">
        <w:rPr>
          <w:rFonts w:asciiTheme="minorHAnsi" w:hAnsiTheme="minorHAnsi"/>
          <w:color w:val="auto"/>
        </w:rPr>
        <w:t>Cfor</w:t>
      </w:r>
      <w:proofErr w:type="spellEnd"/>
      <w:r w:rsidRPr="00204A98">
        <w:rPr>
          <w:rFonts w:asciiTheme="minorHAnsi" w:hAnsiTheme="minorHAnsi"/>
          <w:color w:val="auto"/>
        </w:rPr>
        <w:t>/</w:t>
      </w:r>
      <w:proofErr w:type="spellStart"/>
      <w:r w:rsidRPr="00204A98">
        <w:rPr>
          <w:rFonts w:asciiTheme="minorHAnsi" w:hAnsiTheme="minorHAnsi"/>
          <w:color w:val="auto"/>
        </w:rPr>
        <w:t>Prograd</w:t>
      </w:r>
      <w:proofErr w:type="spellEnd"/>
      <w:r w:rsidRPr="00204A98">
        <w:rPr>
          <w:rFonts w:asciiTheme="minorHAnsi" w:hAnsiTheme="minorHAnsi"/>
          <w:color w:val="auto"/>
        </w:rPr>
        <w:t xml:space="preserve">. </w:t>
      </w:r>
    </w:p>
    <w:p w14:paraId="7CC2E5AB" w14:textId="2AC07C7D" w:rsidR="00204A98" w:rsidRPr="00204A98" w:rsidRDefault="00204A98" w:rsidP="00204A98">
      <w:pPr>
        <w:suppressAutoHyphens w:val="0"/>
        <w:rPr>
          <w:rFonts w:asciiTheme="minorHAnsi" w:eastAsia="Times New Roman" w:hAnsiTheme="minorHAnsi" w:cs="Times New Roman"/>
          <w:kern w:val="0"/>
          <w:lang w:eastAsia="pt-BR" w:bidi="ar-SA"/>
        </w:rPr>
      </w:pPr>
      <w:r w:rsidRPr="00204A98">
        <w:rPr>
          <w:rFonts w:asciiTheme="minorHAnsi" w:eastAsia="Times New Roman" w:hAnsiTheme="minorHAnsi" w:cs="Times New Roman"/>
          <w:kern w:val="0"/>
          <w:lang w:eastAsia="pt-BR" w:bidi="ar-SA"/>
        </w:rPr>
        <w:t xml:space="preserve">9. </w:t>
      </w:r>
      <w:r w:rsidRPr="00204A98">
        <w:rPr>
          <w:rFonts w:asciiTheme="minorHAnsi" w:eastAsia="Times New Roman" w:hAnsiTheme="minorHAnsi" w:cs="Times New Roman"/>
          <w:kern w:val="0"/>
          <w:lang w:eastAsia="pt-BR" w:bidi="ar-SA"/>
        </w:rPr>
        <w:t>Em caso de bolsa, o(a) referido(a) aluno(a) declara ainda estar ciente de que, no caso de receber qualquer valor da bolsa indevidamente, após o desligamento, este terá de efetuar a devolução do valor, através de Guia de Recolhimento da União - GRU.</w:t>
      </w:r>
    </w:p>
    <w:p w14:paraId="68AE4DC0" w14:textId="1C951D2C" w:rsidR="00204A98" w:rsidRPr="00204A98" w:rsidRDefault="00204A98" w:rsidP="00204A98">
      <w:pPr>
        <w:pStyle w:val="Standard"/>
        <w:jc w:val="both"/>
        <w:rPr>
          <w:rFonts w:asciiTheme="minorHAnsi" w:eastAsia="Arial" w:hAnsiTheme="minorHAnsi" w:cs="Times New Roman"/>
        </w:rPr>
      </w:pPr>
      <w:r w:rsidRPr="00204A98">
        <w:rPr>
          <w:rFonts w:asciiTheme="minorHAnsi" w:hAnsiTheme="minorHAnsi"/>
        </w:rPr>
        <w:t xml:space="preserve">10. </w:t>
      </w:r>
      <w:r w:rsidRPr="00204A98">
        <w:rPr>
          <w:rFonts w:asciiTheme="minorHAnsi" w:hAnsiTheme="minorHAnsi"/>
        </w:rPr>
        <w:t xml:space="preserve">A Frequência do </w:t>
      </w:r>
      <w:r w:rsidRPr="00204A98">
        <w:rPr>
          <w:rFonts w:asciiTheme="minorHAnsi" w:hAnsiTheme="minorHAnsi"/>
          <w:b/>
          <w:bCs/>
        </w:rPr>
        <w:t xml:space="preserve">Monitor Não Remunerado </w:t>
      </w:r>
      <w:r w:rsidRPr="00204A98">
        <w:rPr>
          <w:rFonts w:asciiTheme="minorHAnsi" w:hAnsiTheme="minorHAnsi"/>
        </w:rPr>
        <w:t xml:space="preserve">deverá ser encaminhada, apenas, no período de encerramento da Monitoria, junto ao Relatório de Atividades do Monitor, ou no momento do Desligamento, conforme orientações da </w:t>
      </w:r>
      <w:proofErr w:type="spellStart"/>
      <w:r w:rsidRPr="00204A98">
        <w:rPr>
          <w:rFonts w:asciiTheme="minorHAnsi" w:hAnsiTheme="minorHAnsi"/>
        </w:rPr>
        <w:t>Cfor</w:t>
      </w:r>
      <w:proofErr w:type="spellEnd"/>
      <w:r w:rsidRPr="00204A98">
        <w:rPr>
          <w:rFonts w:asciiTheme="minorHAnsi" w:hAnsiTheme="minorHAnsi"/>
        </w:rPr>
        <w:t>/</w:t>
      </w:r>
      <w:proofErr w:type="spellStart"/>
      <w:r w:rsidRPr="00204A98">
        <w:rPr>
          <w:rFonts w:asciiTheme="minorHAnsi" w:hAnsiTheme="minorHAnsi"/>
        </w:rPr>
        <w:t>Prograd</w:t>
      </w:r>
      <w:proofErr w:type="spellEnd"/>
      <w:r w:rsidRPr="00204A98">
        <w:rPr>
          <w:rFonts w:asciiTheme="minorHAnsi" w:hAnsiTheme="minorHAnsi"/>
        </w:rPr>
        <w:t>.</w:t>
      </w:r>
    </w:p>
    <w:p w14:paraId="27260D2B" w14:textId="77777777" w:rsidR="00D03926" w:rsidRDefault="0011021B">
      <w:pPr>
        <w:pStyle w:val="Standard"/>
        <w:jc w:val="both"/>
        <w:rPr>
          <w:rFonts w:ascii="Calibri" w:hAnsi="Calibri"/>
        </w:rPr>
      </w:pPr>
      <w:r>
        <w:rPr>
          <w:rFonts w:ascii="Calibri" w:eastAsia="Arial" w:hAnsi="Calibri" w:cs="Times New Roman"/>
          <w:b/>
        </w:rPr>
        <w:t xml:space="preserve"> </w:t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  <w:t xml:space="preserve">                                       </w:t>
      </w:r>
    </w:p>
    <w:p w14:paraId="79D3FB8A" w14:textId="77777777" w:rsidR="00D03926" w:rsidRDefault="0011021B">
      <w:pPr>
        <w:pStyle w:val="Standard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  <w:r>
        <w:rPr>
          <w:rFonts w:ascii="Calibri" w:hAnsi="Calibri"/>
          <w:b/>
        </w:rPr>
        <w:tab/>
      </w:r>
    </w:p>
    <w:p w14:paraId="5465E3EE" w14:textId="77777777" w:rsidR="00D03926" w:rsidRDefault="00D03926">
      <w:pPr>
        <w:pStyle w:val="Standard"/>
        <w:jc w:val="both"/>
        <w:rPr>
          <w:rFonts w:ascii="Calibri" w:hAnsi="Calibri"/>
          <w:b/>
        </w:rPr>
      </w:pPr>
    </w:p>
    <w:p w14:paraId="63E5F29B" w14:textId="77777777" w:rsidR="00D03926" w:rsidRDefault="00D03926">
      <w:pPr>
        <w:pStyle w:val="Standard"/>
        <w:jc w:val="both"/>
        <w:rPr>
          <w:rFonts w:ascii="Calibri" w:hAnsi="Calibri"/>
          <w:b/>
        </w:rPr>
      </w:pPr>
    </w:p>
    <w:p w14:paraId="079919A6" w14:textId="77777777" w:rsidR="00D03926" w:rsidRDefault="00D03926">
      <w:pPr>
        <w:pStyle w:val="Standard"/>
        <w:jc w:val="both"/>
        <w:rPr>
          <w:rFonts w:ascii="Calibri" w:hAnsi="Calibri"/>
          <w:b/>
        </w:rPr>
      </w:pPr>
    </w:p>
    <w:p w14:paraId="1779BA04" w14:textId="69CC187C" w:rsidR="00D03926" w:rsidRDefault="0011021B">
      <w:pPr>
        <w:pStyle w:val="Standard"/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 xml:space="preserve">                Juazeiro do </w:t>
      </w:r>
      <w:proofErr w:type="gramStart"/>
      <w:r>
        <w:rPr>
          <w:rFonts w:ascii="Calibri" w:hAnsi="Calibri"/>
        </w:rPr>
        <w:t>Norte,_</w:t>
      </w:r>
      <w:proofErr w:type="gramEnd"/>
      <w:r>
        <w:rPr>
          <w:rFonts w:ascii="Calibri" w:hAnsi="Calibri"/>
        </w:rPr>
        <w:t>____________de____________20</w:t>
      </w:r>
      <w:r w:rsidR="00204A98">
        <w:rPr>
          <w:rFonts w:ascii="Calibri" w:hAnsi="Calibri"/>
        </w:rPr>
        <w:t>22</w:t>
      </w:r>
      <w:r>
        <w:rPr>
          <w:rFonts w:ascii="Calibri" w:hAnsi="Calibri"/>
        </w:rPr>
        <w:t>.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33E1F496" w14:textId="77777777" w:rsidR="00D03926" w:rsidRDefault="00D03926">
      <w:pPr>
        <w:pStyle w:val="Standard"/>
        <w:jc w:val="both"/>
        <w:rPr>
          <w:rFonts w:ascii="Calibri" w:hAnsi="Calibri"/>
        </w:rPr>
      </w:pPr>
    </w:p>
    <w:p w14:paraId="7E70DCC1" w14:textId="77777777" w:rsidR="00D03926" w:rsidRDefault="00D03926">
      <w:pPr>
        <w:pStyle w:val="Standard"/>
        <w:jc w:val="both"/>
        <w:rPr>
          <w:rFonts w:ascii="Calibri" w:hAnsi="Calibri"/>
        </w:rPr>
      </w:pPr>
    </w:p>
    <w:p w14:paraId="4AD1D624" w14:textId="77777777" w:rsidR="00D03926" w:rsidRDefault="00D03926">
      <w:pPr>
        <w:pStyle w:val="Standard"/>
        <w:jc w:val="both"/>
        <w:rPr>
          <w:rFonts w:ascii="Calibri" w:hAnsi="Calibri"/>
        </w:rPr>
      </w:pPr>
    </w:p>
    <w:p w14:paraId="6F1110FF" w14:textId="77777777" w:rsidR="00D03926" w:rsidRDefault="0011021B">
      <w:pPr>
        <w:pStyle w:val="Standard"/>
        <w:jc w:val="center"/>
        <w:rPr>
          <w:rFonts w:ascii="Calibri" w:hAnsi="Calibri"/>
        </w:rPr>
      </w:pPr>
      <w:r>
        <w:rPr>
          <w:rFonts w:ascii="Calibri" w:hAnsi="Calibri"/>
        </w:rPr>
        <w:t>________________________________________</w:t>
      </w:r>
    </w:p>
    <w:p w14:paraId="7CC5F261" w14:textId="77777777" w:rsidR="00D03926" w:rsidRDefault="0011021B">
      <w:pPr>
        <w:pStyle w:val="Standard"/>
        <w:jc w:val="center"/>
        <w:rPr>
          <w:rFonts w:ascii="Calibri" w:hAnsi="Calibri" w:cs="Calibri"/>
          <w:b/>
          <w:lang w:eastAsia="pt-BR"/>
        </w:rPr>
      </w:pPr>
      <w:r>
        <w:rPr>
          <w:rFonts w:ascii="Calibri" w:hAnsi="Calibri" w:cs="Calibri"/>
          <w:b/>
          <w:bCs/>
          <w:lang w:eastAsia="pt-BR"/>
        </w:rPr>
        <w:t>Monitor(a)</w:t>
      </w:r>
    </w:p>
    <w:sectPr w:rsidR="00D03926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D1A82" w14:textId="77777777" w:rsidR="0011021B" w:rsidRDefault="0011021B">
      <w:r>
        <w:separator/>
      </w:r>
    </w:p>
  </w:endnote>
  <w:endnote w:type="continuationSeparator" w:id="0">
    <w:p w14:paraId="202B00D9" w14:textId="77777777" w:rsidR="0011021B" w:rsidRDefault="00110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penSymbol, 'Arial Unicode MS'">
    <w:altName w:val="OpenSymbol"/>
    <w:charset w:val="00"/>
    <w:family w:val="auto"/>
    <w:pitch w:val="default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, 宋体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EF7B4" w14:textId="77777777" w:rsidR="0011021B" w:rsidRDefault="0011021B">
      <w:r>
        <w:rPr>
          <w:color w:val="000000"/>
        </w:rPr>
        <w:separator/>
      </w:r>
    </w:p>
  </w:footnote>
  <w:footnote w:type="continuationSeparator" w:id="0">
    <w:p w14:paraId="77C4AB2B" w14:textId="77777777" w:rsidR="0011021B" w:rsidRDefault="001102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1C5790"/>
    <w:multiLevelType w:val="multilevel"/>
    <w:tmpl w:val="0AD4D86C"/>
    <w:styleLink w:val="WW8Num2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◦"/>
      <w:lvlJc w:val="left"/>
      <w:pPr>
        <w:ind w:left="108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2">
      <w:numFmt w:val="bullet"/>
      <w:lvlText w:val="▪"/>
      <w:lvlJc w:val="left"/>
      <w:pPr>
        <w:ind w:left="144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3">
      <w:numFmt w:val="bullet"/>
      <w:lvlText w:val=""/>
      <w:lvlJc w:val="left"/>
      <w:pPr>
        <w:ind w:left="180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4">
      <w:numFmt w:val="bullet"/>
      <w:lvlText w:val="◦"/>
      <w:lvlJc w:val="left"/>
      <w:pPr>
        <w:ind w:left="216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5">
      <w:numFmt w:val="bullet"/>
      <w:lvlText w:val="▪"/>
      <w:lvlJc w:val="left"/>
      <w:pPr>
        <w:ind w:left="252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6">
      <w:numFmt w:val="bullet"/>
      <w:lvlText w:val=""/>
      <w:lvlJc w:val="left"/>
      <w:pPr>
        <w:ind w:left="288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7">
      <w:numFmt w:val="bullet"/>
      <w:lvlText w:val="◦"/>
      <w:lvlJc w:val="left"/>
      <w:pPr>
        <w:ind w:left="3240" w:hanging="360"/>
      </w:pPr>
      <w:rPr>
        <w:rFonts w:ascii="OpenSymbol, 'Arial Unicode MS'" w:hAnsi="OpenSymbol, 'Arial Unicode MS'" w:cs="OpenSymbol, 'Arial Unicode MS'"/>
        <w:sz w:val="24"/>
        <w:szCs w:val="24"/>
      </w:rPr>
    </w:lvl>
    <w:lvl w:ilvl="8">
      <w:numFmt w:val="bullet"/>
      <w:lvlText w:val="▪"/>
      <w:lvlJc w:val="left"/>
      <w:pPr>
        <w:ind w:left="3600" w:hanging="360"/>
      </w:pPr>
      <w:rPr>
        <w:rFonts w:ascii="OpenSymbol, 'Arial Unicode MS'" w:hAnsi="OpenSymbol, 'Arial Unicode MS'" w:cs="OpenSymbol, 'Arial Unicode MS'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03926"/>
    <w:rsid w:val="0011021B"/>
    <w:rsid w:val="00204A98"/>
    <w:rsid w:val="00D0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E4907"/>
  <w15:docId w15:val="{11A2746E-DFE5-4E72-BDB9-AA3F3B1FD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pt-BR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western">
    <w:name w:val="western"/>
    <w:basedOn w:val="Standard"/>
    <w:pPr>
      <w:spacing w:before="280" w:after="142" w:line="288" w:lineRule="auto"/>
    </w:pPr>
    <w:rPr>
      <w:rFonts w:ascii="Calibri" w:eastAsia="Times New Roman" w:hAnsi="Calibri" w:cs="Times New Roman"/>
      <w:color w:val="000000"/>
      <w:lang w:eastAsia="pt-BR"/>
    </w:rPr>
  </w:style>
  <w:style w:type="paragraph" w:customStyle="1" w:styleId="Standarduser">
    <w:name w:val="Standard (user)"/>
    <w:pPr>
      <w:spacing w:after="200" w:line="276" w:lineRule="auto"/>
    </w:pPr>
    <w:rPr>
      <w:rFonts w:ascii="Calibri" w:eastAsia="SimSun, 宋体" w:hAnsi="Calibri" w:cs="Calibri"/>
      <w:color w:val="00000A"/>
      <w:sz w:val="22"/>
      <w:szCs w:val="22"/>
      <w:lang w:bidi="ar-SA"/>
    </w:rPr>
  </w:style>
  <w:style w:type="character" w:customStyle="1" w:styleId="WW8Num2z0">
    <w:name w:val="WW8Num2z0"/>
    <w:rPr>
      <w:rFonts w:ascii="Symbol" w:eastAsia="Symbol" w:hAnsi="Symbol" w:cs="Symbol"/>
      <w:sz w:val="24"/>
      <w:szCs w:val="24"/>
    </w:rPr>
  </w:style>
  <w:style w:type="character" w:customStyle="1" w:styleId="WW8Num2z1">
    <w:name w:val="WW8Num2z1"/>
    <w:rPr>
      <w:rFonts w:ascii="OpenSymbol, 'Arial Unicode MS'" w:eastAsia="OpenSymbol, 'Arial Unicode MS'" w:hAnsi="OpenSymbol, 'Arial Unicode MS'" w:cs="OpenSymbol, 'Arial Unicode MS'"/>
      <w:sz w:val="24"/>
      <w:szCs w:val="24"/>
    </w:rPr>
  </w:style>
  <w:style w:type="numbering" w:customStyle="1" w:styleId="WW8Num2">
    <w:name w:val="WW8Num2"/>
    <w:basedOn w:val="Semlista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2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669</Words>
  <Characters>3616</Characters>
  <Application>Microsoft Office Word</Application>
  <DocSecurity>0</DocSecurity>
  <Lines>30</Lines>
  <Paragraphs>8</Paragraphs>
  <ScaleCrop>false</ScaleCrop>
  <Company/>
  <LinksUpToDate>false</LinksUpToDate>
  <CharactersWithSpaces>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PROGRAD</dc:creator>
  <cp:lastModifiedBy>User</cp:lastModifiedBy>
  <cp:revision>2</cp:revision>
  <cp:lastPrinted>2018-03-28T15:21:00Z</cp:lastPrinted>
  <dcterms:created xsi:type="dcterms:W3CDTF">2022-03-09T15:08:00Z</dcterms:created>
  <dcterms:modified xsi:type="dcterms:W3CDTF">2022-03-09T15:08:00Z</dcterms:modified>
</cp:coreProperties>
</file>