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A4F64" w14:textId="77777777" w:rsidR="00E9259D" w:rsidRPr="007A5066" w:rsidRDefault="00E9259D" w:rsidP="00DE6544">
      <w:pPr>
        <w:spacing w:after="0" w:line="276" w:lineRule="auto"/>
        <w:jc w:val="center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ANEXO III</w:t>
      </w:r>
    </w:p>
    <w:p w14:paraId="6FD491C8" w14:textId="77777777" w:rsidR="00E9259D" w:rsidRPr="007A5066" w:rsidRDefault="00E9259D" w:rsidP="00DE6544">
      <w:pPr>
        <w:spacing w:after="0" w:line="276" w:lineRule="auto"/>
        <w:jc w:val="center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ACORDO DE ADESÃO</w:t>
      </w:r>
    </w:p>
    <w:p w14:paraId="48E9996C" w14:textId="598045F4" w:rsidR="00E9259D" w:rsidRPr="007A5066" w:rsidRDefault="00E9259D" w:rsidP="00DE6544">
      <w:pPr>
        <w:spacing w:after="0" w:line="276" w:lineRule="auto"/>
        <w:jc w:val="center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(EDITAL DE CHAMADA PÚBLICA N</w:t>
      </w:r>
      <w:r w:rsidR="00632B50">
        <w:rPr>
          <w:rFonts w:cstheme="minorHAnsi"/>
          <w:b/>
          <w:bCs/>
        </w:rPr>
        <w:t>º</w:t>
      </w:r>
      <w:r w:rsidRPr="007A5066">
        <w:rPr>
          <w:rFonts w:cstheme="minorHAnsi"/>
          <w:b/>
          <w:bCs/>
        </w:rPr>
        <w:t xml:space="preserve"> </w:t>
      </w:r>
      <w:r w:rsidR="00632B50">
        <w:rPr>
          <w:rFonts w:cstheme="minorHAnsi"/>
          <w:b/>
          <w:bCs/>
        </w:rPr>
        <w:t>0</w:t>
      </w:r>
      <w:r w:rsidR="009041BE">
        <w:rPr>
          <w:rFonts w:cstheme="minorHAnsi"/>
          <w:b/>
          <w:bCs/>
        </w:rPr>
        <w:t>7</w:t>
      </w:r>
      <w:r w:rsidRPr="007A5066">
        <w:rPr>
          <w:rFonts w:cstheme="minorHAnsi"/>
          <w:b/>
          <w:bCs/>
        </w:rPr>
        <w:t>/2024/PROCULT/UFCA)</w:t>
      </w:r>
    </w:p>
    <w:p w14:paraId="44AF9023" w14:textId="77777777" w:rsidR="00E9259D" w:rsidRPr="007A5066" w:rsidRDefault="00E9259D" w:rsidP="00E9259D">
      <w:pPr>
        <w:spacing w:after="0" w:line="276" w:lineRule="auto"/>
        <w:jc w:val="both"/>
        <w:rPr>
          <w:rFonts w:cstheme="minorHAnsi"/>
        </w:rPr>
      </w:pPr>
    </w:p>
    <w:p w14:paraId="1B6FC122" w14:textId="611FA2E1" w:rsidR="00E9259D" w:rsidRPr="007A5066" w:rsidRDefault="00E9259D" w:rsidP="00E9259D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CONVÊNIO QUE ENTRE SI CELEBRAM A UNIVERSIDADE FEDERAL DO CARIRI-UFCA E A [</w:t>
      </w:r>
      <w:r w:rsidR="00EA6D4B">
        <w:rPr>
          <w:rFonts w:cstheme="minorHAnsi"/>
        </w:rPr>
        <w:t>PESSOA JURÍDICA</w:t>
      </w:r>
      <w:r w:rsidRPr="007A5066">
        <w:rPr>
          <w:rFonts w:cstheme="minorHAnsi"/>
        </w:rPr>
        <w:t>]</w:t>
      </w:r>
      <w:r w:rsidR="00DE6544" w:rsidRPr="007A5066">
        <w:rPr>
          <w:rFonts w:cstheme="minorHAnsi"/>
        </w:rPr>
        <w:t xml:space="preserve"> </w:t>
      </w:r>
      <w:r w:rsidRPr="007A5066">
        <w:rPr>
          <w:rFonts w:cstheme="minorHAnsi"/>
        </w:rPr>
        <w:t xml:space="preserve">A UNIVERSIDADE FEDERAL DO CARIRI, com sede na Av. Tenente Raimundo Rocha, SN, CEP: 63.040-360, bairro Cidade Universitária, na cidade de Juazeiro do Norte, Estado do Ceará, CNPJ: 18.621.825/0001-99, neste ato representada pelo Reitor, Silvério de Paiva Freitas Júnior, Matrícula SIAPE: 1772643, no uso da atribuição que lhe confere o Decreto Presidencial de 1º de junho de 2023, publicado no Diário Oficial da União no dia 2 de junho de 2023, seção 2, página 1; e, de outro lado, a (o) [nome da </w:t>
      </w:r>
      <w:r w:rsidR="00EA6D4B">
        <w:rPr>
          <w:rFonts w:cstheme="minorHAnsi"/>
        </w:rPr>
        <w:t>pessoa jurídica</w:t>
      </w:r>
      <w:r w:rsidRPr="007A5066">
        <w:rPr>
          <w:rFonts w:cstheme="minorHAnsi"/>
        </w:rPr>
        <w:t xml:space="preserve">], daqui em diante denominado(a) Aderente, pessoa jurídica de direito privado, inscrita no CNPJ: [número], sediada na cidade de [nome da cidade], endereço: [endereço completo da </w:t>
      </w:r>
      <w:r w:rsidR="00EA6D4B">
        <w:rPr>
          <w:rFonts w:cstheme="minorHAnsi"/>
        </w:rPr>
        <w:t>pessoa jurídica</w:t>
      </w:r>
      <w:r w:rsidRPr="007A5066">
        <w:rPr>
          <w:rFonts w:cstheme="minorHAnsi"/>
        </w:rPr>
        <w:t>], neste ato representado pelo seu [denominação do cargo do seu representante legal], [nome do representante legal], inscrito no CPF: [número], RG: [número], em conformidade com as disposições da Lei n. 14.133, de 1º de abril de 2021 (art. 6º, XLIII, art. 78, I e art. 79), expressamente adere ao CLUBE DE DESCONTOS DA UFCA, declarando estar integralmente ciente e de acordo com as seguintes cláusulas e condições:</w:t>
      </w:r>
    </w:p>
    <w:p w14:paraId="2950E442" w14:textId="77777777" w:rsidR="00E9259D" w:rsidRPr="007A5066" w:rsidRDefault="00E9259D" w:rsidP="00E9259D">
      <w:pPr>
        <w:spacing w:after="0" w:line="276" w:lineRule="auto"/>
        <w:jc w:val="both"/>
        <w:rPr>
          <w:rFonts w:cstheme="minorHAnsi"/>
        </w:rPr>
      </w:pPr>
    </w:p>
    <w:p w14:paraId="1F518694" w14:textId="77777777" w:rsidR="00E9259D" w:rsidRPr="007A5066" w:rsidRDefault="00E9259D" w:rsidP="00E9259D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CLÁUSULA PRIMEIRA: DO OBJETO</w:t>
      </w:r>
    </w:p>
    <w:p w14:paraId="15A4A400" w14:textId="77777777" w:rsidR="00E9259D" w:rsidRPr="007A5066" w:rsidRDefault="00E9259D" w:rsidP="00E9259D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1.1 Constitui-se como objeto deste Acordo, a participação do Aderente no Clube de Descontos da UFCA, para ofertar descontos e vantagens nos seus produtos ou serviços, aos servidores ativos e aposentados, aos discentes e aos colaboradores terceirizados da Universidade.</w:t>
      </w:r>
    </w:p>
    <w:p w14:paraId="68344B5F" w14:textId="77777777" w:rsidR="00E9259D" w:rsidRPr="007A5066" w:rsidRDefault="00E9259D" w:rsidP="00E9259D">
      <w:pPr>
        <w:spacing w:after="0" w:line="276" w:lineRule="auto"/>
        <w:jc w:val="both"/>
        <w:rPr>
          <w:rFonts w:cstheme="minorHAnsi"/>
        </w:rPr>
      </w:pPr>
    </w:p>
    <w:p w14:paraId="393C5E45" w14:textId="77777777" w:rsidR="00E9259D" w:rsidRPr="007A5066" w:rsidRDefault="00E9259D" w:rsidP="00E9259D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CLÁUSULA SEGUNDA: DOS BENEFÍCIOS</w:t>
      </w:r>
    </w:p>
    <w:p w14:paraId="5BF93FFA" w14:textId="605CCEEB" w:rsidR="00E9259D" w:rsidRPr="007A5066" w:rsidRDefault="00E9259D" w:rsidP="00E9259D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2.1</w:t>
      </w:r>
      <w:r w:rsidR="007A5066" w:rsidRPr="007A5066">
        <w:rPr>
          <w:rFonts w:cstheme="minorHAnsi"/>
        </w:rPr>
        <w:t xml:space="preserve"> </w:t>
      </w:r>
      <w:r w:rsidRPr="007A5066">
        <w:rPr>
          <w:rFonts w:cstheme="minorHAnsi"/>
        </w:rPr>
        <w:t xml:space="preserve">A </w:t>
      </w:r>
      <w:r w:rsidR="00EA6D4B">
        <w:rPr>
          <w:rFonts w:cstheme="minorHAnsi"/>
        </w:rPr>
        <w:t>PESSOA JURÍDICA</w:t>
      </w:r>
      <w:r w:rsidRPr="007A5066">
        <w:rPr>
          <w:rFonts w:cstheme="minorHAnsi"/>
        </w:rPr>
        <w:t xml:space="preserve"> ADERENTE oferecerá aos servidores ativos e aposentados, aos discentes e aos trabalhadores terceirizados da UFCA, doravante denominados BENEFICIÁRIOS, o(s) desconto(s) e/ou vantagem(ns), conforme discriminado na tabela a seguir:</w:t>
      </w:r>
    </w:p>
    <w:p w14:paraId="04183B88" w14:textId="77777777" w:rsidR="00E9259D" w:rsidRPr="007A5066" w:rsidRDefault="00E9259D" w:rsidP="00E9259D">
      <w:pPr>
        <w:spacing w:after="0" w:line="276" w:lineRule="auto"/>
        <w:jc w:val="both"/>
        <w:rPr>
          <w:rFonts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9"/>
        <w:gridCol w:w="2194"/>
        <w:gridCol w:w="2472"/>
        <w:gridCol w:w="1839"/>
      </w:tblGrid>
      <w:tr w:rsidR="00E9259D" w:rsidRPr="007A5066" w14:paraId="38155EFE" w14:textId="77777777" w:rsidTr="00E9259D">
        <w:trPr>
          <w:trHeight w:val="537"/>
        </w:trPr>
        <w:tc>
          <w:tcPr>
            <w:tcW w:w="1466" w:type="pct"/>
          </w:tcPr>
          <w:p w14:paraId="72E1B9F0" w14:textId="77777777" w:rsidR="00E9259D" w:rsidRPr="007A5066" w:rsidRDefault="00E9259D" w:rsidP="008D4938">
            <w:pPr>
              <w:pStyle w:val="TableParagraph"/>
              <w:spacing w:before="1" w:line="267" w:lineRule="exact"/>
              <w:ind w:left="169" w:right="16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7A5066">
              <w:rPr>
                <w:rFonts w:asciiTheme="minorHAnsi" w:hAnsiTheme="minorHAnsi" w:cstheme="minorHAnsi"/>
                <w:lang w:val="pt-BR"/>
              </w:rPr>
              <w:t>Descrição</w:t>
            </w:r>
            <w:r w:rsidRPr="007A5066"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 w:rsidRPr="007A5066">
              <w:rPr>
                <w:rFonts w:asciiTheme="minorHAnsi" w:hAnsiTheme="minorHAnsi" w:cstheme="minorHAnsi"/>
                <w:lang w:val="pt-BR"/>
              </w:rPr>
              <w:t>do</w:t>
            </w:r>
          </w:p>
          <w:p w14:paraId="58A72366" w14:textId="77777777" w:rsidR="00E9259D" w:rsidRPr="007A5066" w:rsidRDefault="00E9259D" w:rsidP="008D4938">
            <w:pPr>
              <w:pStyle w:val="TableParagraph"/>
              <w:spacing w:line="248" w:lineRule="exact"/>
              <w:ind w:left="169" w:right="16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7A5066">
              <w:rPr>
                <w:rFonts w:asciiTheme="minorHAnsi" w:hAnsiTheme="minorHAnsi" w:cstheme="minorHAnsi"/>
                <w:lang w:val="pt-BR"/>
              </w:rPr>
              <w:t>serviço/produto</w:t>
            </w:r>
            <w:r w:rsidRPr="007A5066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7A5066">
              <w:rPr>
                <w:rFonts w:asciiTheme="minorHAnsi" w:hAnsiTheme="minorHAnsi" w:cstheme="minorHAnsi"/>
                <w:lang w:val="pt-BR"/>
              </w:rPr>
              <w:t>ofertado:</w:t>
            </w:r>
          </w:p>
        </w:tc>
        <w:tc>
          <w:tcPr>
            <w:tcW w:w="1192" w:type="pct"/>
          </w:tcPr>
          <w:p w14:paraId="1F05D999" w14:textId="77777777" w:rsidR="00E9259D" w:rsidRPr="007A5066" w:rsidRDefault="00E9259D" w:rsidP="008D4938">
            <w:pPr>
              <w:pStyle w:val="TableParagraph"/>
              <w:spacing w:before="1" w:line="267" w:lineRule="exact"/>
              <w:ind w:left="267" w:right="26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7A5066">
              <w:rPr>
                <w:rFonts w:asciiTheme="minorHAnsi" w:hAnsiTheme="minorHAnsi" w:cstheme="minorHAnsi"/>
                <w:lang w:val="pt-BR"/>
              </w:rPr>
              <w:t>Valor</w:t>
            </w:r>
            <w:r w:rsidRPr="007A5066"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 w:rsidRPr="007A5066">
              <w:rPr>
                <w:rFonts w:asciiTheme="minorHAnsi" w:hAnsiTheme="minorHAnsi" w:cstheme="minorHAnsi"/>
                <w:lang w:val="pt-BR"/>
              </w:rPr>
              <w:t>real</w:t>
            </w:r>
            <w:r w:rsidRPr="007A5066"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 w:rsidRPr="007A5066">
              <w:rPr>
                <w:rFonts w:asciiTheme="minorHAnsi" w:hAnsiTheme="minorHAnsi" w:cstheme="minorHAnsi"/>
                <w:lang w:val="pt-BR"/>
              </w:rPr>
              <w:t>do</w:t>
            </w:r>
          </w:p>
          <w:p w14:paraId="3E797862" w14:textId="77777777" w:rsidR="00E9259D" w:rsidRPr="007A5066" w:rsidRDefault="00E9259D" w:rsidP="008D4938">
            <w:pPr>
              <w:pStyle w:val="TableParagraph"/>
              <w:spacing w:line="248" w:lineRule="exact"/>
              <w:ind w:left="269" w:right="26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7A5066">
              <w:rPr>
                <w:rFonts w:asciiTheme="minorHAnsi" w:hAnsiTheme="minorHAnsi" w:cstheme="minorHAnsi"/>
                <w:lang w:val="pt-BR"/>
              </w:rPr>
              <w:t>serviço/produto</w:t>
            </w:r>
          </w:p>
        </w:tc>
        <w:tc>
          <w:tcPr>
            <w:tcW w:w="1343" w:type="pct"/>
          </w:tcPr>
          <w:p w14:paraId="550C0B1C" w14:textId="77777777" w:rsidR="00E9259D" w:rsidRPr="007A5066" w:rsidRDefault="00E9259D" w:rsidP="008D4938">
            <w:pPr>
              <w:pStyle w:val="TableParagraph"/>
              <w:spacing w:before="1" w:line="267" w:lineRule="exact"/>
              <w:ind w:left="513" w:right="511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7A5066">
              <w:rPr>
                <w:rFonts w:asciiTheme="minorHAnsi" w:hAnsiTheme="minorHAnsi" w:cstheme="minorHAnsi"/>
                <w:lang w:val="pt-BR"/>
              </w:rPr>
              <w:t>%</w:t>
            </w:r>
            <w:r w:rsidRPr="007A5066"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 w:rsidRPr="007A5066">
              <w:rPr>
                <w:rFonts w:asciiTheme="minorHAnsi" w:hAnsiTheme="minorHAnsi" w:cstheme="minorHAnsi"/>
                <w:lang w:val="pt-BR"/>
              </w:rPr>
              <w:t>de</w:t>
            </w:r>
            <w:r w:rsidRPr="007A5066"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 w:rsidRPr="007A5066">
              <w:rPr>
                <w:rFonts w:asciiTheme="minorHAnsi" w:hAnsiTheme="minorHAnsi" w:cstheme="minorHAnsi"/>
                <w:lang w:val="pt-BR"/>
              </w:rPr>
              <w:t>desconto</w:t>
            </w:r>
          </w:p>
          <w:p w14:paraId="4A132443" w14:textId="77777777" w:rsidR="00E9259D" w:rsidRPr="007A5066" w:rsidRDefault="00E9259D" w:rsidP="008D4938">
            <w:pPr>
              <w:pStyle w:val="TableParagraph"/>
              <w:spacing w:line="248" w:lineRule="exact"/>
              <w:ind w:left="513" w:right="508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7A5066">
              <w:rPr>
                <w:rFonts w:asciiTheme="minorHAnsi" w:hAnsiTheme="minorHAnsi" w:cstheme="minorHAnsi"/>
                <w:lang w:val="pt-BR"/>
              </w:rPr>
              <w:t>concedido</w:t>
            </w:r>
          </w:p>
        </w:tc>
        <w:tc>
          <w:tcPr>
            <w:tcW w:w="999" w:type="pct"/>
          </w:tcPr>
          <w:p w14:paraId="5B62F82D" w14:textId="77777777" w:rsidR="00E9259D" w:rsidRPr="007A5066" w:rsidRDefault="00E9259D" w:rsidP="008D4938">
            <w:pPr>
              <w:pStyle w:val="TableParagraph"/>
              <w:spacing w:before="1" w:line="267" w:lineRule="exact"/>
              <w:ind w:left="293"/>
              <w:rPr>
                <w:rFonts w:asciiTheme="minorHAnsi" w:hAnsiTheme="minorHAnsi" w:cstheme="minorHAnsi"/>
                <w:lang w:val="pt-BR"/>
              </w:rPr>
            </w:pPr>
            <w:r w:rsidRPr="007A5066">
              <w:rPr>
                <w:rFonts w:asciiTheme="minorHAnsi" w:hAnsiTheme="minorHAnsi" w:cstheme="minorHAnsi"/>
                <w:lang w:val="pt-BR"/>
              </w:rPr>
              <w:t>Valor</w:t>
            </w:r>
            <w:r w:rsidRPr="007A5066"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 w:rsidRPr="007A5066">
              <w:rPr>
                <w:rFonts w:asciiTheme="minorHAnsi" w:hAnsiTheme="minorHAnsi" w:cstheme="minorHAnsi"/>
                <w:lang w:val="pt-BR"/>
              </w:rPr>
              <w:t>final</w:t>
            </w:r>
            <w:r w:rsidRPr="007A5066"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 w:rsidRPr="007A5066">
              <w:rPr>
                <w:rFonts w:asciiTheme="minorHAnsi" w:hAnsiTheme="minorHAnsi" w:cstheme="minorHAnsi"/>
                <w:lang w:val="pt-BR"/>
              </w:rPr>
              <w:t>com</w:t>
            </w:r>
            <w:r w:rsidRPr="007A5066"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 w:rsidRPr="007A5066">
              <w:rPr>
                <w:rFonts w:asciiTheme="minorHAnsi" w:hAnsiTheme="minorHAnsi" w:cstheme="minorHAnsi"/>
                <w:lang w:val="pt-BR"/>
              </w:rPr>
              <w:t>o</w:t>
            </w:r>
          </w:p>
          <w:p w14:paraId="7ED7CE61" w14:textId="77777777" w:rsidR="00E9259D" w:rsidRPr="007A5066" w:rsidRDefault="00E9259D" w:rsidP="008D4938">
            <w:pPr>
              <w:pStyle w:val="TableParagraph"/>
              <w:spacing w:line="248" w:lineRule="exact"/>
              <w:ind w:left="233"/>
              <w:rPr>
                <w:rFonts w:asciiTheme="minorHAnsi" w:hAnsiTheme="minorHAnsi" w:cstheme="minorHAnsi"/>
                <w:lang w:val="pt-BR"/>
              </w:rPr>
            </w:pPr>
            <w:r w:rsidRPr="007A5066">
              <w:rPr>
                <w:rFonts w:asciiTheme="minorHAnsi" w:hAnsiTheme="minorHAnsi" w:cstheme="minorHAnsi"/>
                <w:lang w:val="pt-BR"/>
              </w:rPr>
              <w:t>desconto</w:t>
            </w:r>
            <w:r w:rsidRPr="007A5066"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 w:rsidRPr="007A5066">
              <w:rPr>
                <w:rFonts w:asciiTheme="minorHAnsi" w:hAnsiTheme="minorHAnsi" w:cstheme="minorHAnsi"/>
                <w:lang w:val="pt-BR"/>
              </w:rPr>
              <w:t>aplicado</w:t>
            </w:r>
          </w:p>
        </w:tc>
      </w:tr>
      <w:tr w:rsidR="00E9259D" w:rsidRPr="007A5066" w14:paraId="5F48727E" w14:textId="77777777" w:rsidTr="00E9259D">
        <w:trPr>
          <w:trHeight w:val="271"/>
        </w:trPr>
        <w:tc>
          <w:tcPr>
            <w:tcW w:w="1466" w:type="pct"/>
          </w:tcPr>
          <w:p w14:paraId="26EA0493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192" w:type="pct"/>
          </w:tcPr>
          <w:p w14:paraId="7ABE4E1F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43" w:type="pct"/>
          </w:tcPr>
          <w:p w14:paraId="71C7E97B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99" w:type="pct"/>
          </w:tcPr>
          <w:p w14:paraId="1D54F505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9259D" w:rsidRPr="007A5066" w14:paraId="0380D694" w14:textId="77777777" w:rsidTr="00E9259D">
        <w:trPr>
          <w:trHeight w:val="268"/>
        </w:trPr>
        <w:tc>
          <w:tcPr>
            <w:tcW w:w="1466" w:type="pct"/>
          </w:tcPr>
          <w:p w14:paraId="795D3605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192" w:type="pct"/>
          </w:tcPr>
          <w:p w14:paraId="07EE4D63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43" w:type="pct"/>
          </w:tcPr>
          <w:p w14:paraId="5C1B9446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99" w:type="pct"/>
          </w:tcPr>
          <w:p w14:paraId="29141BF2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9259D" w:rsidRPr="007A5066" w14:paraId="013EBFA4" w14:textId="77777777" w:rsidTr="00E9259D">
        <w:trPr>
          <w:trHeight w:val="268"/>
        </w:trPr>
        <w:tc>
          <w:tcPr>
            <w:tcW w:w="1466" w:type="pct"/>
          </w:tcPr>
          <w:p w14:paraId="00B4A012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192" w:type="pct"/>
          </w:tcPr>
          <w:p w14:paraId="2C6D7DC6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43" w:type="pct"/>
          </w:tcPr>
          <w:p w14:paraId="7F7EE759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99" w:type="pct"/>
          </w:tcPr>
          <w:p w14:paraId="427E458B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9259D" w:rsidRPr="007A5066" w14:paraId="05189486" w14:textId="77777777" w:rsidTr="00E9259D">
        <w:trPr>
          <w:trHeight w:val="268"/>
        </w:trPr>
        <w:tc>
          <w:tcPr>
            <w:tcW w:w="1466" w:type="pct"/>
          </w:tcPr>
          <w:p w14:paraId="5F4A9765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192" w:type="pct"/>
          </w:tcPr>
          <w:p w14:paraId="4B9EECF6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43" w:type="pct"/>
          </w:tcPr>
          <w:p w14:paraId="2AF5748E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99" w:type="pct"/>
          </w:tcPr>
          <w:p w14:paraId="2585479A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9259D" w:rsidRPr="007A5066" w14:paraId="7D3A245E" w14:textId="77777777" w:rsidTr="00E9259D">
        <w:trPr>
          <w:trHeight w:val="268"/>
        </w:trPr>
        <w:tc>
          <w:tcPr>
            <w:tcW w:w="1466" w:type="pct"/>
          </w:tcPr>
          <w:p w14:paraId="1B06874A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192" w:type="pct"/>
          </w:tcPr>
          <w:p w14:paraId="6480D49B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43" w:type="pct"/>
          </w:tcPr>
          <w:p w14:paraId="3D693D63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99" w:type="pct"/>
          </w:tcPr>
          <w:p w14:paraId="0964DB35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9259D" w:rsidRPr="007A5066" w14:paraId="37BDE982" w14:textId="77777777" w:rsidTr="00E9259D">
        <w:trPr>
          <w:trHeight w:val="268"/>
        </w:trPr>
        <w:tc>
          <w:tcPr>
            <w:tcW w:w="1466" w:type="pct"/>
          </w:tcPr>
          <w:p w14:paraId="3A92191E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192" w:type="pct"/>
          </w:tcPr>
          <w:p w14:paraId="11DA6E31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43" w:type="pct"/>
          </w:tcPr>
          <w:p w14:paraId="03C1FC8F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99" w:type="pct"/>
          </w:tcPr>
          <w:p w14:paraId="4402BA9D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9259D" w:rsidRPr="007A5066" w14:paraId="10E3A314" w14:textId="77777777" w:rsidTr="00E9259D">
        <w:trPr>
          <w:trHeight w:val="268"/>
        </w:trPr>
        <w:tc>
          <w:tcPr>
            <w:tcW w:w="1466" w:type="pct"/>
          </w:tcPr>
          <w:p w14:paraId="0BB3FD37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192" w:type="pct"/>
          </w:tcPr>
          <w:p w14:paraId="1305EA6B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43" w:type="pct"/>
          </w:tcPr>
          <w:p w14:paraId="64FED0A1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99" w:type="pct"/>
          </w:tcPr>
          <w:p w14:paraId="1E968E73" w14:textId="77777777" w:rsidR="00E9259D" w:rsidRPr="007A5066" w:rsidRDefault="00E9259D" w:rsidP="008D493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054E53EE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6E60908A" w14:textId="7D948DD2" w:rsidR="00DE6544" w:rsidRPr="007A5066" w:rsidRDefault="007A5066" w:rsidP="007A5066">
      <w:pPr>
        <w:pStyle w:val="PargrafodaLista"/>
        <w:spacing w:after="0" w:line="276" w:lineRule="auto"/>
        <w:ind w:left="0"/>
        <w:jc w:val="both"/>
        <w:rPr>
          <w:rFonts w:cstheme="minorHAnsi"/>
        </w:rPr>
      </w:pPr>
      <w:r w:rsidRPr="007A5066">
        <w:rPr>
          <w:rFonts w:cstheme="minorHAnsi"/>
        </w:rPr>
        <w:t xml:space="preserve">2.2 </w:t>
      </w:r>
      <w:r w:rsidR="00DE6544" w:rsidRPr="007A5066">
        <w:rPr>
          <w:rFonts w:cstheme="minorHAnsi"/>
        </w:rPr>
        <w:t xml:space="preserve">Os valores correspondentes aos produtos e/ou serviços serão pagos pelos BENEFICIÁRIOS diretamente à </w:t>
      </w:r>
      <w:r w:rsidR="00EA6D4B">
        <w:rPr>
          <w:rFonts w:cstheme="minorHAnsi"/>
        </w:rPr>
        <w:t>PESSOA JURÍDICA</w:t>
      </w:r>
      <w:r w:rsidR="00DE6544" w:rsidRPr="007A5066">
        <w:rPr>
          <w:rFonts w:cstheme="minorHAnsi"/>
        </w:rPr>
        <w:t xml:space="preserve"> ADERENTE, segundo as normas deste instrumento.</w:t>
      </w:r>
    </w:p>
    <w:p w14:paraId="7C133BF9" w14:textId="1DC9DF61" w:rsidR="00DE6544" w:rsidRPr="007A5066" w:rsidRDefault="00DE6544" w:rsidP="007A5066">
      <w:pPr>
        <w:pStyle w:val="PargrafodaLista"/>
        <w:numPr>
          <w:ilvl w:val="1"/>
          <w:numId w:val="9"/>
        </w:num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lastRenderedPageBreak/>
        <w:t>Não serão aceitos descontos em forma de brindes.</w:t>
      </w:r>
    </w:p>
    <w:p w14:paraId="6A82315F" w14:textId="0A9F99DF" w:rsidR="00DE6544" w:rsidRPr="007A5066" w:rsidRDefault="00DE6544" w:rsidP="007A5066">
      <w:pPr>
        <w:pStyle w:val="PargrafodaLista"/>
        <w:numPr>
          <w:ilvl w:val="1"/>
          <w:numId w:val="9"/>
        </w:num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 xml:space="preserve">A </w:t>
      </w:r>
      <w:r w:rsidR="00EA6D4B">
        <w:rPr>
          <w:rFonts w:cstheme="minorHAnsi"/>
        </w:rPr>
        <w:t>PESSOA JURÍDICA</w:t>
      </w:r>
      <w:r w:rsidRPr="007A5066">
        <w:rPr>
          <w:rFonts w:cstheme="minorHAnsi"/>
        </w:rPr>
        <w:t xml:space="preserve"> ADERENTE não terá nenhum benefício em licitações, contratos ou obrigações fiscais com a UFCA.</w:t>
      </w:r>
    </w:p>
    <w:p w14:paraId="028F62E5" w14:textId="77777777" w:rsidR="007A5066" w:rsidRPr="007A5066" w:rsidRDefault="007A5066" w:rsidP="00DE6544">
      <w:pPr>
        <w:spacing w:after="0" w:line="276" w:lineRule="auto"/>
        <w:jc w:val="both"/>
        <w:rPr>
          <w:rFonts w:cstheme="minorHAnsi"/>
          <w:b/>
          <w:bCs/>
        </w:rPr>
      </w:pPr>
    </w:p>
    <w:p w14:paraId="4B800CFB" w14:textId="2F30EA0B" w:rsidR="00DE6544" w:rsidRPr="00DE6544" w:rsidRDefault="00DE6544" w:rsidP="00DE6544">
      <w:pPr>
        <w:spacing w:after="0" w:line="276" w:lineRule="auto"/>
        <w:jc w:val="both"/>
        <w:rPr>
          <w:rFonts w:cstheme="minorHAnsi"/>
          <w:b/>
          <w:bCs/>
        </w:rPr>
      </w:pPr>
      <w:r w:rsidRPr="00DE6544">
        <w:rPr>
          <w:rFonts w:cstheme="minorHAnsi"/>
          <w:b/>
          <w:bCs/>
        </w:rPr>
        <w:t>CLÁUSULA TERCEIRA: DAS RESPONSABILIDADES DAS PARTES</w:t>
      </w:r>
    </w:p>
    <w:p w14:paraId="0BFE3114" w14:textId="77777777" w:rsidR="00920330" w:rsidRDefault="00920330" w:rsidP="007A5066">
      <w:pPr>
        <w:spacing w:after="0" w:line="276" w:lineRule="auto"/>
        <w:jc w:val="both"/>
        <w:rPr>
          <w:rFonts w:cstheme="minorHAnsi"/>
          <w:b/>
          <w:bCs/>
        </w:rPr>
      </w:pPr>
    </w:p>
    <w:p w14:paraId="3F5294C4" w14:textId="26E32536" w:rsidR="00DE6544" w:rsidRPr="00DE6544" w:rsidRDefault="007A5066" w:rsidP="007A5066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 xml:space="preserve">3.1 </w:t>
      </w:r>
      <w:r w:rsidR="00DE6544" w:rsidRPr="00DE6544">
        <w:rPr>
          <w:rFonts w:cstheme="minorHAnsi"/>
          <w:b/>
          <w:bCs/>
        </w:rPr>
        <w:t xml:space="preserve">DA </w:t>
      </w:r>
      <w:r w:rsidR="00EA6D4B">
        <w:rPr>
          <w:rFonts w:cstheme="minorHAnsi"/>
          <w:b/>
          <w:bCs/>
        </w:rPr>
        <w:t>PESSOA JURÍDICA</w:t>
      </w:r>
      <w:r w:rsidR="00DE6544" w:rsidRPr="00DE6544">
        <w:rPr>
          <w:rFonts w:cstheme="minorHAnsi"/>
          <w:b/>
          <w:bCs/>
        </w:rPr>
        <w:t xml:space="preserve"> ADERENTE:</w:t>
      </w:r>
    </w:p>
    <w:p w14:paraId="5E21EE0E" w14:textId="77777777" w:rsidR="00DE6544" w:rsidRPr="00DE6544" w:rsidRDefault="00DE6544" w:rsidP="007A5066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>oferecer descontos e/ou vantagens na aquisição de seus bens, produtos e/ou serviços aos servidores ativos e aposentados, aos trabalhadores terceirizados e aos discentes da UFCA regularmente matriculados em diferentes cursos da instituição, conforme o BENEFICIÁRIO que, no caso dos discentes apresentar Carteira de Estudante ou comprovante de matrícula emitida pelo SIGAA; no caso dos servidores apresentar a Carteira de Identidade Funcional emitida pelo SouGov e, no caso de trabalhador terceirizado, apresentar declaração emitida e assinada pelo chefe do setor de atuação.</w:t>
      </w:r>
    </w:p>
    <w:p w14:paraId="56B67A88" w14:textId="77777777" w:rsidR="00DE6544" w:rsidRPr="00DE6544" w:rsidRDefault="00DE6544" w:rsidP="007A5066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>agir com a lisura e probidade necessárias às relações com a Administração Pública durante o período de vigência deste Acordo de Adesão;</w:t>
      </w:r>
    </w:p>
    <w:p w14:paraId="3AFA1C43" w14:textId="41D49E63" w:rsidR="00DE6544" w:rsidRPr="00DE6544" w:rsidRDefault="00DE6544" w:rsidP="007A5066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 xml:space="preserve">Manter seu cadastro atualizado junto à Diretoria de Articulação e Relações Institucionais, por meio do e-mail </w:t>
      </w:r>
      <w:hyperlink r:id="rId10">
        <w:r w:rsidRPr="00DE6544">
          <w:rPr>
            <w:rStyle w:val="Hyperlink"/>
            <w:rFonts w:cstheme="minorHAnsi"/>
          </w:rPr>
          <w:t xml:space="preserve">diari@ufca.edu.br </w:t>
        </w:r>
      </w:hyperlink>
      <w:r w:rsidRPr="00DE6544">
        <w:rPr>
          <w:rFonts w:cstheme="minorHAnsi"/>
        </w:rPr>
        <w:t>ou pessoalmente no endereço Rua Icaro de Sousa Moreira, 126 - Muriti, Crato</w:t>
      </w:r>
      <w:r w:rsidR="007A5066" w:rsidRPr="007A5066">
        <w:rPr>
          <w:rFonts w:cstheme="minorHAnsi"/>
        </w:rPr>
        <w:t xml:space="preserve"> </w:t>
      </w:r>
      <w:r w:rsidRPr="00DE6544">
        <w:rPr>
          <w:rFonts w:cstheme="minorHAnsi"/>
        </w:rPr>
        <w:t>– CE;</w:t>
      </w:r>
    </w:p>
    <w:p w14:paraId="281B0FE2" w14:textId="610F6C5C" w:rsidR="00DE6544" w:rsidRPr="00DE6544" w:rsidRDefault="00DE6544" w:rsidP="007A5066">
      <w:pPr>
        <w:numPr>
          <w:ilvl w:val="2"/>
          <w:numId w:val="2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 xml:space="preserve">É expressamente vedado à </w:t>
      </w:r>
      <w:r w:rsidR="00EA6D4B">
        <w:rPr>
          <w:rFonts w:cstheme="minorHAnsi"/>
        </w:rPr>
        <w:t>PESSOA JURÍDICA</w:t>
      </w:r>
      <w:r w:rsidRPr="00DE6544">
        <w:rPr>
          <w:rFonts w:cstheme="minorHAnsi"/>
        </w:rPr>
        <w:t xml:space="preserve"> ADERENTE associar seus produtos e/ou serviços ao nome da UFCA.</w:t>
      </w:r>
    </w:p>
    <w:p w14:paraId="313D06E7" w14:textId="1440D9D7" w:rsidR="00DE6544" w:rsidRPr="00DE6544" w:rsidRDefault="00DE6544" w:rsidP="007A5066">
      <w:pPr>
        <w:numPr>
          <w:ilvl w:val="2"/>
          <w:numId w:val="2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 xml:space="preserve">É expressamente vedado à </w:t>
      </w:r>
      <w:r w:rsidR="00EA6D4B">
        <w:rPr>
          <w:rFonts w:cstheme="minorHAnsi"/>
        </w:rPr>
        <w:t>PESSOA JURÍDICA</w:t>
      </w:r>
      <w:r w:rsidRPr="00DE6544">
        <w:rPr>
          <w:rFonts w:cstheme="minorHAnsi"/>
        </w:rPr>
        <w:t xml:space="preserve"> ADERENTE realizar qualquer publicidade envolvendo o nome da UFCA sem autorização prévia.</w:t>
      </w:r>
    </w:p>
    <w:p w14:paraId="0D3E8F6F" w14:textId="77777777" w:rsidR="00DE6544" w:rsidRPr="00DE6544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34113BB0" w14:textId="7358B291" w:rsidR="00DE6544" w:rsidRPr="00DE6544" w:rsidRDefault="007A5066" w:rsidP="007A5066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 xml:space="preserve">3.2 </w:t>
      </w:r>
      <w:r w:rsidR="00DE6544" w:rsidRPr="00DE6544">
        <w:rPr>
          <w:rFonts w:cstheme="minorHAnsi"/>
          <w:b/>
          <w:bCs/>
        </w:rPr>
        <w:t>DA UFCA:</w:t>
      </w:r>
    </w:p>
    <w:p w14:paraId="142BA8C8" w14:textId="576F7805" w:rsidR="00DE6544" w:rsidRPr="00DE6544" w:rsidRDefault="00DE6544" w:rsidP="007A50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>Divulgar O Clube de Descontos da UFCA nas páginas eletrônicas da Pró-Reitoria de Cultura (</w:t>
      </w:r>
      <w:hyperlink r:id="rId11">
        <w:r w:rsidRPr="00DE6544">
          <w:rPr>
            <w:rStyle w:val="Hyperlink"/>
            <w:rFonts w:cstheme="minorHAnsi"/>
          </w:rPr>
          <w:t>https://www.ufca.edu.br/instituicao/administrativo/estrutura-organizacional/pro-</w:t>
        </w:r>
      </w:hyperlink>
      <w:r w:rsidRPr="00DE6544">
        <w:rPr>
          <w:rFonts w:cstheme="minorHAnsi"/>
        </w:rPr>
        <w:t xml:space="preserve"> </w:t>
      </w:r>
      <w:hyperlink r:id="rId12">
        <w:r w:rsidRPr="00DE6544">
          <w:rPr>
            <w:rStyle w:val="Hyperlink"/>
            <w:rFonts w:cstheme="minorHAnsi"/>
          </w:rPr>
          <w:t>reitorias/procult/</w:t>
        </w:r>
      </w:hyperlink>
      <w:r w:rsidRPr="00DE6544">
        <w:rPr>
          <w:rFonts w:cstheme="minorHAnsi"/>
        </w:rPr>
        <w:t xml:space="preserve">), a fim de divulgar os benefícios pactuados, sem ônus para a </w:t>
      </w:r>
      <w:r w:rsidR="00EA6D4B">
        <w:rPr>
          <w:rFonts w:cstheme="minorHAnsi"/>
        </w:rPr>
        <w:t>pessoa jurídica</w:t>
      </w:r>
      <w:r w:rsidRPr="00DE6544">
        <w:rPr>
          <w:rFonts w:cstheme="minorHAnsi"/>
        </w:rPr>
        <w:t xml:space="preserve"> aderente, conforme critérios da política de comunicação da UFCA bem como da legislação vigente.</w:t>
      </w:r>
    </w:p>
    <w:p w14:paraId="69F6ABF6" w14:textId="77777777" w:rsidR="00DE6544" w:rsidRPr="00DE6544" w:rsidRDefault="00DE6544" w:rsidP="007A50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>fornecer aos servidores ativos e aposentados da UFCA a Carteira de Identidade Funcional, para obtenção do benefício do desconto que em ambos os casos poderão ser obtidos diretamente na página do SouGov.br;</w:t>
      </w:r>
    </w:p>
    <w:p w14:paraId="372FFC1F" w14:textId="77777777" w:rsidR="00DE6544" w:rsidRPr="00DE6544" w:rsidRDefault="00DE6544" w:rsidP="007A50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>fornecer aos discentes o comprovante de matrícula para obtenção do benefício do desconto, que na maioria dos casos poderá ser obtido diretamente na página do SIGAA;</w:t>
      </w:r>
    </w:p>
    <w:p w14:paraId="46E7FF7D" w14:textId="77777777" w:rsidR="00DE6544" w:rsidRPr="00DE6544" w:rsidRDefault="00DE6544" w:rsidP="007A50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>fornecer aos trabalhadores terceirizados a declaração de atuação na UFCA;</w:t>
      </w:r>
    </w:p>
    <w:p w14:paraId="4D412A2A" w14:textId="6DB04E4A" w:rsidR="00DE6544" w:rsidRPr="00DE6544" w:rsidRDefault="00DE6544" w:rsidP="007A50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 xml:space="preserve">encaminhar à </w:t>
      </w:r>
      <w:r w:rsidR="00EA6D4B">
        <w:rPr>
          <w:rFonts w:cstheme="minorHAnsi"/>
        </w:rPr>
        <w:t>PESSOA JURÍDICA</w:t>
      </w:r>
      <w:r w:rsidRPr="00DE6544">
        <w:rPr>
          <w:rFonts w:cstheme="minorHAnsi"/>
        </w:rPr>
        <w:t xml:space="preserve"> ADERENTE quaisquer reclamações relacionadas à execução do presente Acordo e/ou Edital;</w:t>
      </w:r>
    </w:p>
    <w:p w14:paraId="57FB593C" w14:textId="7C472FE6" w:rsidR="00DE6544" w:rsidRPr="007A5066" w:rsidRDefault="00DE6544" w:rsidP="007A50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</w:rPr>
      </w:pPr>
      <w:r w:rsidRPr="00DE6544">
        <w:rPr>
          <w:rFonts w:cstheme="minorHAnsi"/>
        </w:rPr>
        <w:t xml:space="preserve">solicitar providências à </w:t>
      </w:r>
      <w:r w:rsidR="00EA6D4B">
        <w:rPr>
          <w:rFonts w:cstheme="minorHAnsi"/>
        </w:rPr>
        <w:t>PESSOA JURÍDICA</w:t>
      </w:r>
      <w:r w:rsidRPr="00DE6544">
        <w:rPr>
          <w:rFonts w:cstheme="minorHAnsi"/>
        </w:rPr>
        <w:t xml:space="preserve"> ADERENTE, sempre que verificado irregular cumprimento das cláusulas deste Acordo e/ou Edital.</w:t>
      </w:r>
    </w:p>
    <w:p w14:paraId="417EF60C" w14:textId="77777777" w:rsidR="00E9259D" w:rsidRPr="007A5066" w:rsidRDefault="00E9259D" w:rsidP="00E9259D">
      <w:pPr>
        <w:spacing w:after="0" w:line="276" w:lineRule="auto"/>
        <w:jc w:val="both"/>
        <w:rPr>
          <w:rFonts w:cstheme="minorHAnsi"/>
        </w:rPr>
      </w:pPr>
    </w:p>
    <w:p w14:paraId="35384406" w14:textId="51D195D3" w:rsidR="00DE6544" w:rsidRPr="007A5066" w:rsidRDefault="00DE6544" w:rsidP="00DE6544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lastRenderedPageBreak/>
        <w:t>CLÁUSULA QUARTA: DOS RECURSOS FINANCEIROS</w:t>
      </w:r>
    </w:p>
    <w:p w14:paraId="4A966BB4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4.1</w:t>
      </w:r>
      <w:r w:rsidRPr="007A5066">
        <w:rPr>
          <w:rFonts w:cstheme="minorHAnsi"/>
        </w:rPr>
        <w:tab/>
        <w:t>O presente instrumento não acarretará transferências ou compromissos financeiros entre os partícipes.</w:t>
      </w:r>
    </w:p>
    <w:p w14:paraId="07AEA3D9" w14:textId="37A67D4C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4.2</w:t>
      </w:r>
      <w:r w:rsidRPr="007A5066">
        <w:rPr>
          <w:rFonts w:cstheme="minorHAnsi"/>
        </w:rPr>
        <w:tab/>
        <w:t xml:space="preserve">A </w:t>
      </w:r>
      <w:r w:rsidR="00EA6D4B">
        <w:rPr>
          <w:rFonts w:cstheme="minorHAnsi"/>
        </w:rPr>
        <w:t>PESSOA JURÍDICA</w:t>
      </w:r>
      <w:r w:rsidRPr="007A5066">
        <w:rPr>
          <w:rFonts w:cstheme="minorHAnsi"/>
        </w:rPr>
        <w:t xml:space="preserve"> ADERENTE será responsável, de forma exclusiva, pela manutenção e gastos com pessoal, pagando-lhes a respectiva remuneração e arcando com todos os ônus e encargos trabalhistas, sociais, fiscais, tributários e previdenciários, inclusive acidentes de trabalho, bem como quaisquer adicionais que sejam ou venham a ser devidos ao seu pessoal em decorrência da execução dos produtos e serviços.</w:t>
      </w:r>
    </w:p>
    <w:p w14:paraId="51D06BEF" w14:textId="6C3A6D1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4.3</w:t>
      </w:r>
      <w:r w:rsidRPr="007A5066">
        <w:rPr>
          <w:rFonts w:cstheme="minorHAnsi"/>
        </w:rPr>
        <w:tab/>
        <w:t xml:space="preserve">Ficará a critério da </w:t>
      </w:r>
      <w:r w:rsidR="00EA6D4B">
        <w:rPr>
          <w:rFonts w:cstheme="minorHAnsi"/>
        </w:rPr>
        <w:t>pessoa jurídica</w:t>
      </w:r>
      <w:r w:rsidRPr="007A5066">
        <w:rPr>
          <w:rFonts w:cstheme="minorHAnsi"/>
        </w:rPr>
        <w:t xml:space="preserve"> estender os benefícios fornecidos aos familiares dos servidores ativos e aposentados, trabalhadores terceirizados e discentes da UFCA.</w:t>
      </w:r>
    </w:p>
    <w:p w14:paraId="26811BF0" w14:textId="77777777" w:rsidR="007A5066" w:rsidRPr="007A5066" w:rsidRDefault="007A5066" w:rsidP="00DE6544">
      <w:pPr>
        <w:spacing w:after="0" w:line="276" w:lineRule="auto"/>
        <w:jc w:val="both"/>
        <w:rPr>
          <w:rFonts w:cstheme="minorHAnsi"/>
          <w:b/>
          <w:bCs/>
        </w:rPr>
      </w:pPr>
    </w:p>
    <w:p w14:paraId="2939A7D3" w14:textId="7C716D75" w:rsidR="00DE6544" w:rsidRPr="007A5066" w:rsidRDefault="00DE6544" w:rsidP="00DE6544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CLÁUSULA QUINTA: DA VIGÊNCIA</w:t>
      </w:r>
    </w:p>
    <w:p w14:paraId="23E80705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5.1 O prazo de vigência do presente Acordo será de 24 (vinte e quatro) meses, a contar da data da última assinatura, podendo ser prorrogado mediante a celebração de Termo Aditivo e adequações no Plano de Trabalho, até o limite de 60 meses.</w:t>
      </w:r>
    </w:p>
    <w:p w14:paraId="17621B98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29C9425A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CLÁUSULA SEXTA: DAS ALTERAÇÕES</w:t>
      </w:r>
    </w:p>
    <w:p w14:paraId="29035003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6.1 Este instrumento jurídico poderá ser alterado, desde que seja de comum acordo entre as partes e mediante a formalização de Termo Aditivo.</w:t>
      </w:r>
    </w:p>
    <w:p w14:paraId="7F214A58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3B2E0835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CLÁUSULA SÉTIMA: DOS CASOS OMISSOS</w:t>
      </w:r>
    </w:p>
    <w:p w14:paraId="6FFDA501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7.1 Qualquer caso omisso decorrente da interpretação ou execução do presente Acordo será resolvido por concordância entre as partes, com a intervenção dos respectivos representantes, com vista à obtenção da justa composição dos interesses de todas as partes envolvidas.</w:t>
      </w:r>
    </w:p>
    <w:p w14:paraId="70B009B4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2C711F6D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CLÁUSULA OITAVA: DA DESISTÊNCIA E DA EXTINÇÃO</w:t>
      </w:r>
    </w:p>
    <w:p w14:paraId="0ACF54C5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8.1</w:t>
      </w:r>
      <w:r w:rsidRPr="007A5066">
        <w:rPr>
          <w:rFonts w:cstheme="minorHAnsi"/>
        </w:rPr>
        <w:tab/>
        <w:t>A ADERENTE poderá DESISTIR mediante comunicação expressa, com antecedência mínima de 30 (trinta) dias, preenchendo o Formulário de Desistência (Anexo V), estando ciente de que deverá manter a oferta pelo prazo acima definido.</w:t>
      </w:r>
    </w:p>
    <w:p w14:paraId="4EF3B792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8.2</w:t>
      </w:r>
      <w:r w:rsidRPr="007A5066">
        <w:rPr>
          <w:rFonts w:cstheme="minorHAnsi"/>
        </w:rPr>
        <w:tab/>
        <w:t>A UFCA poderá dar por EXTINTO o presente Acordo a qualquer tempo, por razões de interesse público, descumprimento de quaisquer de suas cláusulas ou por superveniência de norma legal ou administrativa que o torne inexequível.</w:t>
      </w:r>
    </w:p>
    <w:p w14:paraId="76D64A1B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15E5E77F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CLÁUSULA NONA: DAS PENALIDADES</w:t>
      </w:r>
    </w:p>
    <w:p w14:paraId="2FEEA604" w14:textId="50BF1A5A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 xml:space="preserve">9.1 Em caso de descumprimento dos descontos ofertados neste acordo, a </w:t>
      </w:r>
      <w:r w:rsidR="00EA6D4B">
        <w:rPr>
          <w:rFonts w:cstheme="minorHAnsi"/>
        </w:rPr>
        <w:t>PESSOA JURÍDICA</w:t>
      </w:r>
      <w:r w:rsidRPr="007A5066">
        <w:rPr>
          <w:rFonts w:cstheme="minorHAnsi"/>
        </w:rPr>
        <w:t xml:space="preserve"> ADERENTE será descredenciada.</w:t>
      </w:r>
    </w:p>
    <w:p w14:paraId="7163A7BD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6AFD8B25" w14:textId="77777777" w:rsidR="007A5066" w:rsidRPr="007A5066" w:rsidRDefault="007A5066" w:rsidP="00DE6544">
      <w:pPr>
        <w:spacing w:after="0" w:line="276" w:lineRule="auto"/>
        <w:jc w:val="both"/>
        <w:rPr>
          <w:rFonts w:cstheme="minorHAnsi"/>
          <w:b/>
          <w:bCs/>
        </w:rPr>
      </w:pPr>
    </w:p>
    <w:p w14:paraId="15A87F8A" w14:textId="77777777" w:rsidR="007A5066" w:rsidRPr="007A5066" w:rsidRDefault="007A5066" w:rsidP="00DE6544">
      <w:pPr>
        <w:spacing w:after="0" w:line="276" w:lineRule="auto"/>
        <w:jc w:val="both"/>
        <w:rPr>
          <w:rFonts w:cstheme="minorHAnsi"/>
          <w:b/>
          <w:bCs/>
        </w:rPr>
      </w:pPr>
    </w:p>
    <w:p w14:paraId="1726F805" w14:textId="1BD0004E" w:rsidR="00DE6544" w:rsidRPr="007A5066" w:rsidRDefault="00DE6544" w:rsidP="00DE6544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lastRenderedPageBreak/>
        <w:t>CLÁUSULA DÉCIMA: DA PUBLICAÇÃO</w:t>
      </w:r>
    </w:p>
    <w:p w14:paraId="4D05A31E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10.1 Este Acordo de Adesão será publicado, por extrato, no Diário Oficial da União, nos termos do art. 54,</w:t>
      </w:r>
    </w:p>
    <w:p w14:paraId="1BC8D172" w14:textId="6C4FA4CA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§ 1º da Lei n. 14.133/2021, sob a responsabilidade da UFCA.</w:t>
      </w:r>
    </w:p>
    <w:p w14:paraId="0ADB2448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CLÁUSULA DÉCIMA PRIMEIRA: DO FORO</w:t>
      </w:r>
    </w:p>
    <w:p w14:paraId="42AB517E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6F384FA2" w14:textId="3D5997EB" w:rsidR="00DE6544" w:rsidRPr="007A5066" w:rsidRDefault="007A5066" w:rsidP="00DE6544">
      <w:pPr>
        <w:spacing w:after="0" w:line="276" w:lineRule="auto"/>
        <w:jc w:val="both"/>
        <w:rPr>
          <w:rFonts w:cstheme="minorHAnsi"/>
          <w:b/>
          <w:bCs/>
        </w:rPr>
      </w:pPr>
      <w:r w:rsidRPr="007A5066">
        <w:rPr>
          <w:rFonts w:cstheme="minorHAnsi"/>
          <w:b/>
          <w:bCs/>
        </w:rPr>
        <w:t>CLÁUSULA DÉCIMA PRIMEIRA: DO FORO</w:t>
      </w:r>
    </w:p>
    <w:p w14:paraId="140B8F9D" w14:textId="41623281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11.1 Elegem, como único e competente para dirimir controvérsias daqui decorrentes, o Foro da Justiça Federal no Estado do Ceará, com renúncia a qualquer outro, por mais privilegiado que seja.</w:t>
      </w:r>
    </w:p>
    <w:p w14:paraId="1A912905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4DDF5405" w14:textId="77777777" w:rsidR="00DE6544" w:rsidRPr="007A5066" w:rsidRDefault="00DE6544" w:rsidP="007A5066">
      <w:pPr>
        <w:spacing w:after="0" w:line="276" w:lineRule="auto"/>
        <w:jc w:val="right"/>
        <w:rPr>
          <w:rFonts w:cstheme="minorHAnsi"/>
        </w:rPr>
      </w:pPr>
      <w:r w:rsidRPr="007A5066">
        <w:rPr>
          <w:rFonts w:cstheme="minorHAnsi"/>
        </w:rPr>
        <w:t>Juazeiro do Norte/CE, data da assinatura digital.</w:t>
      </w:r>
    </w:p>
    <w:p w14:paraId="0BA72E4B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27A7AAFF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6657B181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4D419CE5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692CE0C5" w14:textId="77777777" w:rsidR="00DE6544" w:rsidRPr="007A5066" w:rsidRDefault="00DE6544" w:rsidP="007A5066">
      <w:pPr>
        <w:spacing w:after="0" w:line="276" w:lineRule="auto"/>
        <w:jc w:val="center"/>
        <w:rPr>
          <w:rFonts w:cstheme="minorHAnsi"/>
        </w:rPr>
      </w:pPr>
      <w:r w:rsidRPr="007A5066">
        <w:rPr>
          <w:rFonts w:cstheme="minorHAnsi"/>
        </w:rPr>
        <w:t>SILVÉRIO DE PAIVA FREITAS JÚNIOR</w:t>
      </w:r>
    </w:p>
    <w:p w14:paraId="79B7CEC3" w14:textId="77777777" w:rsidR="00DE6544" w:rsidRPr="007A5066" w:rsidRDefault="00DE6544" w:rsidP="007A5066">
      <w:pPr>
        <w:spacing w:after="0" w:line="276" w:lineRule="auto"/>
        <w:jc w:val="center"/>
        <w:rPr>
          <w:rFonts w:cstheme="minorHAnsi"/>
        </w:rPr>
      </w:pPr>
      <w:r w:rsidRPr="007A5066">
        <w:rPr>
          <w:rFonts w:cstheme="minorHAnsi"/>
        </w:rPr>
        <w:t>Reitor da UFCA</w:t>
      </w:r>
    </w:p>
    <w:p w14:paraId="1B840FF2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34646931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0B245213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0B6D4B24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7AE86C4E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 xml:space="preserve"> </w:t>
      </w:r>
    </w:p>
    <w:p w14:paraId="418FF06F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4A07B528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24BD896A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164D5EBC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313800C1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T ES T E M U N H A S :</w:t>
      </w:r>
    </w:p>
    <w:p w14:paraId="4C81B744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Nome: CPF:</w:t>
      </w:r>
    </w:p>
    <w:p w14:paraId="27608CAA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Assinatura:</w:t>
      </w:r>
    </w:p>
    <w:p w14:paraId="3E010AE2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490B51A0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</w:p>
    <w:p w14:paraId="52473294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Nome: CPF:</w:t>
      </w:r>
    </w:p>
    <w:p w14:paraId="106C2E3C" w14:textId="77777777" w:rsidR="00DE6544" w:rsidRPr="007A5066" w:rsidRDefault="00DE6544" w:rsidP="00DE6544">
      <w:pPr>
        <w:spacing w:after="0" w:line="276" w:lineRule="auto"/>
        <w:jc w:val="both"/>
        <w:rPr>
          <w:rFonts w:cstheme="minorHAnsi"/>
        </w:rPr>
      </w:pPr>
      <w:r w:rsidRPr="007A5066">
        <w:rPr>
          <w:rFonts w:cstheme="minorHAnsi"/>
        </w:rPr>
        <w:t>Assinatura:</w:t>
      </w:r>
    </w:p>
    <w:p w14:paraId="55930981" w14:textId="16E4D570" w:rsidR="00DE6544" w:rsidRPr="007A5066" w:rsidRDefault="00DE6544">
      <w:pPr>
        <w:rPr>
          <w:rFonts w:cstheme="minorHAnsi"/>
        </w:rPr>
      </w:pPr>
    </w:p>
    <w:sectPr w:rsidR="00DE6544" w:rsidRPr="007A5066" w:rsidSect="001A615A">
      <w:headerReference w:type="default" r:id="rId13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B75E7" w14:textId="77777777" w:rsidR="00E80588" w:rsidRPr="007A5066" w:rsidRDefault="00E80588" w:rsidP="00E9259D">
      <w:pPr>
        <w:spacing w:after="0" w:line="240" w:lineRule="auto"/>
      </w:pPr>
      <w:r w:rsidRPr="007A5066">
        <w:separator/>
      </w:r>
    </w:p>
  </w:endnote>
  <w:endnote w:type="continuationSeparator" w:id="0">
    <w:p w14:paraId="179B11FE" w14:textId="77777777" w:rsidR="00E80588" w:rsidRPr="007A5066" w:rsidRDefault="00E80588" w:rsidP="00E9259D">
      <w:pPr>
        <w:spacing w:after="0" w:line="240" w:lineRule="auto"/>
      </w:pPr>
      <w:r w:rsidRPr="007A50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42D3" w14:textId="77777777" w:rsidR="00E80588" w:rsidRPr="007A5066" w:rsidRDefault="00E80588" w:rsidP="00E9259D">
      <w:pPr>
        <w:spacing w:after="0" w:line="240" w:lineRule="auto"/>
      </w:pPr>
      <w:r w:rsidRPr="007A5066">
        <w:separator/>
      </w:r>
    </w:p>
  </w:footnote>
  <w:footnote w:type="continuationSeparator" w:id="0">
    <w:p w14:paraId="54A5D600" w14:textId="77777777" w:rsidR="00E80588" w:rsidRPr="007A5066" w:rsidRDefault="00E80588" w:rsidP="00E9259D">
      <w:pPr>
        <w:spacing w:after="0" w:line="240" w:lineRule="auto"/>
      </w:pPr>
      <w:r w:rsidRPr="007A50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FEC2" w14:textId="52F19CFD" w:rsidR="00E9259D" w:rsidRPr="007A5066" w:rsidRDefault="00E9259D" w:rsidP="00E9259D">
    <w:pPr>
      <w:pStyle w:val="Cabealho"/>
      <w:jc w:val="center"/>
    </w:pPr>
    <w:r w:rsidRPr="007A5066">
      <w:rPr>
        <w:noProof/>
      </w:rPr>
      <w:drawing>
        <wp:inline distT="0" distB="0" distL="0" distR="0" wp14:anchorId="3E84BC03" wp14:editId="31E2555D">
          <wp:extent cx="567055" cy="859790"/>
          <wp:effectExtent l="0" t="0" r="4445" b="0"/>
          <wp:docPr id="8578715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D18BD3" w14:textId="1D8C4331" w:rsidR="00E9259D" w:rsidRPr="007A5066" w:rsidRDefault="00E9259D" w:rsidP="00E9259D">
    <w:pPr>
      <w:pStyle w:val="Cabealho"/>
      <w:jc w:val="center"/>
    </w:pPr>
    <w:r w:rsidRPr="007A5066">
      <w:t>Ministério da Educação</w:t>
    </w:r>
  </w:p>
  <w:p w14:paraId="29F4DFD1" w14:textId="4E9BCBA2" w:rsidR="00E9259D" w:rsidRPr="007A5066" w:rsidRDefault="00E9259D" w:rsidP="00E9259D">
    <w:pPr>
      <w:pStyle w:val="Cabealho"/>
      <w:jc w:val="center"/>
    </w:pPr>
    <w:r w:rsidRPr="007A5066">
      <w:t>Universidade Federal do Cariri</w:t>
    </w:r>
  </w:p>
  <w:p w14:paraId="04FE237B" w14:textId="24A3E586" w:rsidR="00E9259D" w:rsidRPr="007A5066" w:rsidRDefault="00E9259D" w:rsidP="00E9259D">
    <w:pPr>
      <w:pStyle w:val="Cabealho"/>
      <w:jc w:val="center"/>
    </w:pPr>
    <w:r w:rsidRPr="007A5066">
      <w:t>Pró-Reitoria de Cultura</w:t>
    </w:r>
  </w:p>
  <w:p w14:paraId="77C69306" w14:textId="37CCA918" w:rsidR="00E9259D" w:rsidRPr="007A5066" w:rsidRDefault="00E9259D" w:rsidP="00E9259D">
    <w:pPr>
      <w:pStyle w:val="Cabealho"/>
      <w:jc w:val="center"/>
    </w:pPr>
    <w:r w:rsidRPr="007A5066">
      <w:t>Diretoria de Articulação e Relações Institucionais</w:t>
    </w:r>
  </w:p>
  <w:p w14:paraId="0DEE9A1D" w14:textId="77777777" w:rsidR="00DE6544" w:rsidRPr="007A5066" w:rsidRDefault="00DE6544" w:rsidP="00E9259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53B1"/>
    <w:multiLevelType w:val="multilevel"/>
    <w:tmpl w:val="F9387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F034BE"/>
    <w:multiLevelType w:val="multilevel"/>
    <w:tmpl w:val="4A82D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3B75D7"/>
    <w:multiLevelType w:val="multilevel"/>
    <w:tmpl w:val="3036F1F0"/>
    <w:lvl w:ilvl="0">
      <w:start w:val="2"/>
      <w:numFmt w:val="decimal"/>
      <w:lvlText w:val="%1"/>
      <w:lvlJc w:val="left"/>
      <w:pPr>
        <w:ind w:left="142" w:hanging="3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9" w:hanging="3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3" w:hanging="3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3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3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3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3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324"/>
      </w:pPr>
      <w:rPr>
        <w:rFonts w:hint="default"/>
        <w:lang w:val="pt-PT" w:eastAsia="en-US" w:bidi="ar-SA"/>
      </w:rPr>
    </w:lvl>
  </w:abstractNum>
  <w:abstractNum w:abstractNumId="3" w15:restartNumberingAfterBreak="0">
    <w:nsid w:val="17530CF7"/>
    <w:multiLevelType w:val="multilevel"/>
    <w:tmpl w:val="125C9FA6"/>
    <w:lvl w:ilvl="0">
      <w:start w:val="3"/>
      <w:numFmt w:val="decimal"/>
      <w:lvlText w:val="%1"/>
      <w:lvlJc w:val="left"/>
      <w:pPr>
        <w:ind w:left="474" w:hanging="3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8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2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2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497"/>
      </w:pPr>
      <w:rPr>
        <w:rFonts w:hint="default"/>
        <w:lang w:val="pt-PT" w:eastAsia="en-US" w:bidi="ar-SA"/>
      </w:rPr>
    </w:lvl>
  </w:abstractNum>
  <w:abstractNum w:abstractNumId="4" w15:restartNumberingAfterBreak="0">
    <w:nsid w:val="21974DE2"/>
    <w:multiLevelType w:val="hybridMultilevel"/>
    <w:tmpl w:val="5136EFE2"/>
    <w:lvl w:ilvl="0" w:tplc="4A54F09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99E4E2A">
      <w:numFmt w:val="bullet"/>
      <w:lvlText w:val="•"/>
      <w:lvlJc w:val="left"/>
      <w:pPr>
        <w:ind w:left="1009" w:hanging="118"/>
      </w:pPr>
      <w:rPr>
        <w:rFonts w:hint="default"/>
        <w:lang w:val="pt-PT" w:eastAsia="en-US" w:bidi="ar-SA"/>
      </w:rPr>
    </w:lvl>
    <w:lvl w:ilvl="2" w:tplc="05ACDC76">
      <w:numFmt w:val="bullet"/>
      <w:lvlText w:val="•"/>
      <w:lvlJc w:val="left"/>
      <w:pPr>
        <w:ind w:left="1919" w:hanging="118"/>
      </w:pPr>
      <w:rPr>
        <w:rFonts w:hint="default"/>
        <w:lang w:val="pt-PT" w:eastAsia="en-US" w:bidi="ar-SA"/>
      </w:rPr>
    </w:lvl>
    <w:lvl w:ilvl="3" w:tplc="2D407270">
      <w:numFmt w:val="bullet"/>
      <w:lvlText w:val="•"/>
      <w:lvlJc w:val="left"/>
      <w:pPr>
        <w:ind w:left="2828" w:hanging="118"/>
      </w:pPr>
      <w:rPr>
        <w:rFonts w:hint="default"/>
        <w:lang w:val="pt-PT" w:eastAsia="en-US" w:bidi="ar-SA"/>
      </w:rPr>
    </w:lvl>
    <w:lvl w:ilvl="4" w:tplc="AE92C5F0">
      <w:numFmt w:val="bullet"/>
      <w:lvlText w:val="•"/>
      <w:lvlJc w:val="left"/>
      <w:pPr>
        <w:ind w:left="3738" w:hanging="118"/>
      </w:pPr>
      <w:rPr>
        <w:rFonts w:hint="default"/>
        <w:lang w:val="pt-PT" w:eastAsia="en-US" w:bidi="ar-SA"/>
      </w:rPr>
    </w:lvl>
    <w:lvl w:ilvl="5" w:tplc="05A8542E">
      <w:numFmt w:val="bullet"/>
      <w:lvlText w:val="•"/>
      <w:lvlJc w:val="left"/>
      <w:pPr>
        <w:ind w:left="4647" w:hanging="118"/>
      </w:pPr>
      <w:rPr>
        <w:rFonts w:hint="default"/>
        <w:lang w:val="pt-PT" w:eastAsia="en-US" w:bidi="ar-SA"/>
      </w:rPr>
    </w:lvl>
    <w:lvl w:ilvl="6" w:tplc="0284F846">
      <w:numFmt w:val="bullet"/>
      <w:lvlText w:val="•"/>
      <w:lvlJc w:val="left"/>
      <w:pPr>
        <w:ind w:left="5557" w:hanging="118"/>
      </w:pPr>
      <w:rPr>
        <w:rFonts w:hint="default"/>
        <w:lang w:val="pt-PT" w:eastAsia="en-US" w:bidi="ar-SA"/>
      </w:rPr>
    </w:lvl>
    <w:lvl w:ilvl="7" w:tplc="29F4E014">
      <w:numFmt w:val="bullet"/>
      <w:lvlText w:val="•"/>
      <w:lvlJc w:val="left"/>
      <w:pPr>
        <w:ind w:left="6466" w:hanging="118"/>
      </w:pPr>
      <w:rPr>
        <w:rFonts w:hint="default"/>
        <w:lang w:val="pt-PT" w:eastAsia="en-US" w:bidi="ar-SA"/>
      </w:rPr>
    </w:lvl>
    <w:lvl w:ilvl="8" w:tplc="E9DC4796">
      <w:numFmt w:val="bullet"/>
      <w:lvlText w:val="•"/>
      <w:lvlJc w:val="left"/>
      <w:pPr>
        <w:ind w:left="7376" w:hanging="118"/>
      </w:pPr>
      <w:rPr>
        <w:rFonts w:hint="default"/>
        <w:lang w:val="pt-PT" w:eastAsia="en-US" w:bidi="ar-SA"/>
      </w:rPr>
    </w:lvl>
  </w:abstractNum>
  <w:abstractNum w:abstractNumId="5" w15:restartNumberingAfterBreak="0">
    <w:nsid w:val="644C140E"/>
    <w:multiLevelType w:val="hybridMultilevel"/>
    <w:tmpl w:val="15F0E1B0"/>
    <w:lvl w:ilvl="0" w:tplc="D1D8E09C">
      <w:start w:val="1"/>
      <w:numFmt w:val="lowerLetter"/>
      <w:lvlText w:val="%1)"/>
      <w:lvlJc w:val="left"/>
      <w:pPr>
        <w:ind w:left="14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ACA963C">
      <w:numFmt w:val="bullet"/>
      <w:lvlText w:val="•"/>
      <w:lvlJc w:val="left"/>
      <w:pPr>
        <w:ind w:left="1074" w:hanging="223"/>
      </w:pPr>
      <w:rPr>
        <w:rFonts w:hint="default"/>
        <w:lang w:val="pt-PT" w:eastAsia="en-US" w:bidi="ar-SA"/>
      </w:rPr>
    </w:lvl>
    <w:lvl w:ilvl="2" w:tplc="1A0C7F32">
      <w:numFmt w:val="bullet"/>
      <w:lvlText w:val="•"/>
      <w:lvlJc w:val="left"/>
      <w:pPr>
        <w:ind w:left="2009" w:hanging="223"/>
      </w:pPr>
      <w:rPr>
        <w:rFonts w:hint="default"/>
        <w:lang w:val="pt-PT" w:eastAsia="en-US" w:bidi="ar-SA"/>
      </w:rPr>
    </w:lvl>
    <w:lvl w:ilvl="3" w:tplc="375EA208">
      <w:numFmt w:val="bullet"/>
      <w:lvlText w:val="•"/>
      <w:lvlJc w:val="left"/>
      <w:pPr>
        <w:ind w:left="2943" w:hanging="223"/>
      </w:pPr>
      <w:rPr>
        <w:rFonts w:hint="default"/>
        <w:lang w:val="pt-PT" w:eastAsia="en-US" w:bidi="ar-SA"/>
      </w:rPr>
    </w:lvl>
    <w:lvl w:ilvl="4" w:tplc="8DFA27F4">
      <w:numFmt w:val="bullet"/>
      <w:lvlText w:val="•"/>
      <w:lvlJc w:val="left"/>
      <w:pPr>
        <w:ind w:left="3878" w:hanging="223"/>
      </w:pPr>
      <w:rPr>
        <w:rFonts w:hint="default"/>
        <w:lang w:val="pt-PT" w:eastAsia="en-US" w:bidi="ar-SA"/>
      </w:rPr>
    </w:lvl>
    <w:lvl w:ilvl="5" w:tplc="463CBCBA">
      <w:numFmt w:val="bullet"/>
      <w:lvlText w:val="•"/>
      <w:lvlJc w:val="left"/>
      <w:pPr>
        <w:ind w:left="4813" w:hanging="223"/>
      </w:pPr>
      <w:rPr>
        <w:rFonts w:hint="default"/>
        <w:lang w:val="pt-PT" w:eastAsia="en-US" w:bidi="ar-SA"/>
      </w:rPr>
    </w:lvl>
    <w:lvl w:ilvl="6" w:tplc="9AD2DAA2">
      <w:numFmt w:val="bullet"/>
      <w:lvlText w:val="•"/>
      <w:lvlJc w:val="left"/>
      <w:pPr>
        <w:ind w:left="5747" w:hanging="223"/>
      </w:pPr>
      <w:rPr>
        <w:rFonts w:hint="default"/>
        <w:lang w:val="pt-PT" w:eastAsia="en-US" w:bidi="ar-SA"/>
      </w:rPr>
    </w:lvl>
    <w:lvl w:ilvl="7" w:tplc="36E2D952">
      <w:numFmt w:val="bullet"/>
      <w:lvlText w:val="•"/>
      <w:lvlJc w:val="left"/>
      <w:pPr>
        <w:ind w:left="6682" w:hanging="223"/>
      </w:pPr>
      <w:rPr>
        <w:rFonts w:hint="default"/>
        <w:lang w:val="pt-PT" w:eastAsia="en-US" w:bidi="ar-SA"/>
      </w:rPr>
    </w:lvl>
    <w:lvl w:ilvl="8" w:tplc="A2C8464A">
      <w:numFmt w:val="bullet"/>
      <w:lvlText w:val="•"/>
      <w:lvlJc w:val="left"/>
      <w:pPr>
        <w:ind w:left="7617" w:hanging="223"/>
      </w:pPr>
      <w:rPr>
        <w:rFonts w:hint="default"/>
        <w:lang w:val="pt-PT" w:eastAsia="en-US" w:bidi="ar-SA"/>
      </w:rPr>
    </w:lvl>
  </w:abstractNum>
  <w:abstractNum w:abstractNumId="6" w15:restartNumberingAfterBreak="0">
    <w:nsid w:val="696059B2"/>
    <w:multiLevelType w:val="multilevel"/>
    <w:tmpl w:val="77741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6C3902D6"/>
    <w:multiLevelType w:val="multilevel"/>
    <w:tmpl w:val="126E85D0"/>
    <w:lvl w:ilvl="0">
      <w:start w:val="1"/>
      <w:numFmt w:val="lowerLetter"/>
      <w:lvlText w:val="%1)"/>
      <w:lvlJc w:val="left"/>
      <w:pPr>
        <w:ind w:left="142" w:hanging="233"/>
      </w:pPr>
      <w:rPr>
        <w:rFonts w:eastAsia="Calibri" w:cs="Calibri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74" w:hanging="233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009" w:hanging="23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43" w:hanging="23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78" w:hanging="23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813" w:hanging="23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747" w:hanging="23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682" w:hanging="23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617" w:hanging="233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E4B13CB"/>
    <w:multiLevelType w:val="multilevel"/>
    <w:tmpl w:val="17E2A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B2809C8"/>
    <w:multiLevelType w:val="hybridMultilevel"/>
    <w:tmpl w:val="D392053C"/>
    <w:lvl w:ilvl="0" w:tplc="28580B76">
      <w:start w:val="1"/>
      <w:numFmt w:val="decimal"/>
      <w:lvlText w:val="%1."/>
      <w:lvlJc w:val="left"/>
      <w:pPr>
        <w:ind w:left="142" w:hanging="219"/>
      </w:pPr>
      <w:rPr>
        <w:rFonts w:hint="default"/>
        <w:w w:val="100"/>
        <w:lang w:val="pt-PT" w:eastAsia="en-US" w:bidi="ar-SA"/>
      </w:rPr>
    </w:lvl>
    <w:lvl w:ilvl="1" w:tplc="FFA64078">
      <w:numFmt w:val="bullet"/>
      <w:lvlText w:val="•"/>
      <w:lvlJc w:val="left"/>
      <w:pPr>
        <w:ind w:left="1074" w:hanging="219"/>
      </w:pPr>
      <w:rPr>
        <w:rFonts w:hint="default"/>
        <w:lang w:val="pt-PT" w:eastAsia="en-US" w:bidi="ar-SA"/>
      </w:rPr>
    </w:lvl>
    <w:lvl w:ilvl="2" w:tplc="BE429D68">
      <w:numFmt w:val="bullet"/>
      <w:lvlText w:val="•"/>
      <w:lvlJc w:val="left"/>
      <w:pPr>
        <w:ind w:left="2009" w:hanging="219"/>
      </w:pPr>
      <w:rPr>
        <w:rFonts w:hint="default"/>
        <w:lang w:val="pt-PT" w:eastAsia="en-US" w:bidi="ar-SA"/>
      </w:rPr>
    </w:lvl>
    <w:lvl w:ilvl="3" w:tplc="37CC041A">
      <w:numFmt w:val="bullet"/>
      <w:lvlText w:val="•"/>
      <w:lvlJc w:val="left"/>
      <w:pPr>
        <w:ind w:left="2943" w:hanging="219"/>
      </w:pPr>
      <w:rPr>
        <w:rFonts w:hint="default"/>
        <w:lang w:val="pt-PT" w:eastAsia="en-US" w:bidi="ar-SA"/>
      </w:rPr>
    </w:lvl>
    <w:lvl w:ilvl="4" w:tplc="A894E35A">
      <w:numFmt w:val="bullet"/>
      <w:lvlText w:val="•"/>
      <w:lvlJc w:val="left"/>
      <w:pPr>
        <w:ind w:left="3878" w:hanging="219"/>
      </w:pPr>
      <w:rPr>
        <w:rFonts w:hint="default"/>
        <w:lang w:val="pt-PT" w:eastAsia="en-US" w:bidi="ar-SA"/>
      </w:rPr>
    </w:lvl>
    <w:lvl w:ilvl="5" w:tplc="A3766642">
      <w:numFmt w:val="bullet"/>
      <w:lvlText w:val="•"/>
      <w:lvlJc w:val="left"/>
      <w:pPr>
        <w:ind w:left="4813" w:hanging="219"/>
      </w:pPr>
      <w:rPr>
        <w:rFonts w:hint="default"/>
        <w:lang w:val="pt-PT" w:eastAsia="en-US" w:bidi="ar-SA"/>
      </w:rPr>
    </w:lvl>
    <w:lvl w:ilvl="6" w:tplc="7FB25E2A">
      <w:numFmt w:val="bullet"/>
      <w:lvlText w:val="•"/>
      <w:lvlJc w:val="left"/>
      <w:pPr>
        <w:ind w:left="5747" w:hanging="219"/>
      </w:pPr>
      <w:rPr>
        <w:rFonts w:hint="default"/>
        <w:lang w:val="pt-PT" w:eastAsia="en-US" w:bidi="ar-SA"/>
      </w:rPr>
    </w:lvl>
    <w:lvl w:ilvl="7" w:tplc="04522494">
      <w:numFmt w:val="bullet"/>
      <w:lvlText w:val="•"/>
      <w:lvlJc w:val="left"/>
      <w:pPr>
        <w:ind w:left="6682" w:hanging="219"/>
      </w:pPr>
      <w:rPr>
        <w:rFonts w:hint="default"/>
        <w:lang w:val="pt-PT" w:eastAsia="en-US" w:bidi="ar-SA"/>
      </w:rPr>
    </w:lvl>
    <w:lvl w:ilvl="8" w:tplc="8CE83542">
      <w:numFmt w:val="bullet"/>
      <w:lvlText w:val="•"/>
      <w:lvlJc w:val="left"/>
      <w:pPr>
        <w:ind w:left="7617" w:hanging="219"/>
      </w:pPr>
      <w:rPr>
        <w:rFonts w:hint="default"/>
        <w:lang w:val="pt-PT" w:eastAsia="en-US" w:bidi="ar-SA"/>
      </w:rPr>
    </w:lvl>
  </w:abstractNum>
  <w:num w:numId="1" w16cid:durableId="38633061">
    <w:abstractNumId w:val="5"/>
  </w:num>
  <w:num w:numId="2" w16cid:durableId="138502960">
    <w:abstractNumId w:val="3"/>
  </w:num>
  <w:num w:numId="3" w16cid:durableId="257249479">
    <w:abstractNumId w:val="2"/>
  </w:num>
  <w:num w:numId="4" w16cid:durableId="1754082840">
    <w:abstractNumId w:val="7"/>
  </w:num>
  <w:num w:numId="5" w16cid:durableId="1304236028">
    <w:abstractNumId w:val="9"/>
  </w:num>
  <w:num w:numId="6" w16cid:durableId="200703251">
    <w:abstractNumId w:val="6"/>
  </w:num>
  <w:num w:numId="7" w16cid:durableId="528493215">
    <w:abstractNumId w:val="4"/>
  </w:num>
  <w:num w:numId="8" w16cid:durableId="1188833975">
    <w:abstractNumId w:val="1"/>
  </w:num>
  <w:num w:numId="9" w16cid:durableId="381052493">
    <w:abstractNumId w:val="8"/>
  </w:num>
  <w:num w:numId="10" w16cid:durableId="6285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9D"/>
    <w:rsid w:val="00041694"/>
    <w:rsid w:val="000C4FAB"/>
    <w:rsid w:val="00114400"/>
    <w:rsid w:val="001659D8"/>
    <w:rsid w:val="001A615A"/>
    <w:rsid w:val="002B568B"/>
    <w:rsid w:val="003004D2"/>
    <w:rsid w:val="003F5C2E"/>
    <w:rsid w:val="00435D52"/>
    <w:rsid w:val="005221DC"/>
    <w:rsid w:val="005221EB"/>
    <w:rsid w:val="005F042E"/>
    <w:rsid w:val="00632B50"/>
    <w:rsid w:val="00637143"/>
    <w:rsid w:val="007A5066"/>
    <w:rsid w:val="007A660A"/>
    <w:rsid w:val="00802505"/>
    <w:rsid w:val="008E4824"/>
    <w:rsid w:val="009041BE"/>
    <w:rsid w:val="00920330"/>
    <w:rsid w:val="0097199E"/>
    <w:rsid w:val="009E6622"/>
    <w:rsid w:val="00CA5A90"/>
    <w:rsid w:val="00D926CC"/>
    <w:rsid w:val="00DE6544"/>
    <w:rsid w:val="00E6250F"/>
    <w:rsid w:val="00E80588"/>
    <w:rsid w:val="00E9259D"/>
    <w:rsid w:val="00EA6D4B"/>
    <w:rsid w:val="00F509D6"/>
    <w:rsid w:val="00FC06C9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EBDD2"/>
  <w15:chartTrackingRefBased/>
  <w15:docId w15:val="{49FF23D9-69B3-4A76-8A9E-7EFA76E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59D"/>
  </w:style>
  <w:style w:type="paragraph" w:styleId="Rodap">
    <w:name w:val="footer"/>
    <w:basedOn w:val="Normal"/>
    <w:link w:val="RodapChar"/>
    <w:uiPriority w:val="99"/>
    <w:unhideWhenUsed/>
    <w:rsid w:val="00E9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59D"/>
  </w:style>
  <w:style w:type="character" w:styleId="Hyperlink">
    <w:name w:val="Hyperlink"/>
    <w:basedOn w:val="Fontepargpadro"/>
    <w:uiPriority w:val="99"/>
    <w:unhideWhenUsed/>
    <w:rsid w:val="00E925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259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25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25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25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Tabelacomgrade">
    <w:name w:val="Table Grid"/>
    <w:basedOn w:val="Tabelanormal"/>
    <w:uiPriority w:val="39"/>
    <w:rsid w:val="00DE654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fca.edu.br/instituicao/administrativo/estrutura-organizacional/pro-reitorias/procul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fca.edu.br/instituicao/administrativo/estrutura-organizacional/pro-reitorias/procul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iari@ufca.edu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A34B4FD5510F41B02618F73BB20597" ma:contentTypeVersion="18" ma:contentTypeDescription="Crie um novo documento." ma:contentTypeScope="" ma:versionID="0b36510439d1083348e0aa6e490ed646">
  <xsd:schema xmlns:xsd="http://www.w3.org/2001/XMLSchema" xmlns:xs="http://www.w3.org/2001/XMLSchema" xmlns:p="http://schemas.microsoft.com/office/2006/metadata/properties" xmlns:ns3="47036033-31e7-4c87-ad33-27664ef8a99f" xmlns:ns4="54b13af5-16e5-4cb7-8f18-be781ed1a85b" targetNamespace="http://schemas.microsoft.com/office/2006/metadata/properties" ma:root="true" ma:fieldsID="e5d650d4c75b91ce2969e9f35806584d" ns3:_="" ns4:_="">
    <xsd:import namespace="47036033-31e7-4c87-ad33-27664ef8a99f"/>
    <xsd:import namespace="54b13af5-16e5-4cb7-8f18-be781ed1a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6033-31e7-4c87-ad33-27664ef8a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13af5-16e5-4cb7-8f18-be781ed1a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036033-31e7-4c87-ad33-27664ef8a99f" xsi:nil="true"/>
  </documentManagement>
</p:properties>
</file>

<file path=customXml/itemProps1.xml><?xml version="1.0" encoding="utf-8"?>
<ds:datastoreItem xmlns:ds="http://schemas.openxmlformats.org/officeDocument/2006/customXml" ds:itemID="{DDC86025-6967-46E9-817F-5703926A3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73B15-AD22-4B29-82C3-6EF988C0B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36033-31e7-4c87-ad33-27664ef8a99f"/>
    <ds:schemaRef ds:uri="54b13af5-16e5-4cb7-8f18-be781ed1a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7BADC-D7AB-4497-89C3-4835DBA95D7C}">
  <ds:schemaRefs>
    <ds:schemaRef ds:uri="http://schemas.microsoft.com/office/2006/metadata/properties"/>
    <ds:schemaRef ds:uri="http://schemas.microsoft.com/office/infopath/2007/PartnerControls"/>
    <ds:schemaRef ds:uri="47036033-31e7-4c87-ad33-27664ef8a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1210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Sérgio  Vasconcelos</cp:lastModifiedBy>
  <cp:revision>5</cp:revision>
  <dcterms:created xsi:type="dcterms:W3CDTF">2024-07-31T18:53:00Z</dcterms:created>
  <dcterms:modified xsi:type="dcterms:W3CDTF">2024-08-05T19:18:00Z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0x01010078A34B4FD5510F41B02618F73BB20597</vt:lpwstr>
  </property>
</Properties>
</file>