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mc:AlternateContent>
          <mc:Choice Requires="wpg">
            <w:drawing>
              <wp:inline distB="0" distT="0" distL="0" distR="0">
                <wp:extent cx="6619875" cy="514350"/>
                <wp:effectExtent b="0" l="0" r="0" t="0"/>
                <wp:docPr id="214212278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55450" y="3543300"/>
                          <a:ext cx="6581100" cy="47340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68.0000019073486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ANEXO VII - FORMULÁRIO DE AUTODECLARAÇÃO PESSOA IMIGRANTE, SOLICITANTE DE REFÚGIO, REFUGIADO/A, APÁTRIDA E PORTADORES/AS DE VISTO HUMANITÁRIO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19875" cy="514350"/>
                <wp:effectExtent b="0" l="0" r="0" t="0"/>
                <wp:docPr id="214212278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4361"/>
        </w:tabs>
        <w:spacing w:before="1" w:line="360" w:lineRule="auto"/>
        <w:ind w:left="131" w:right="21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Eu, ________________________________________________, nome civilmente registrado ____________________________________________________, residente e domiciliado à _______________________________________________________, CEP nº ______________, portador da cédula de identidade nº _____________________, expedida em ____/____/______, órgão expedidor ________________, CPF nº _________________, declaro para fins de Processo Seletivo regido pelo Edital nº ___________, ao PPG/Curso _____________, da Universidade Federal do Cariri (UFCA), sob as penas da lei, que sou Pessoa Imigrante, solicitante de refúgio, refugiado/a, apátrida e portadores/as de visto humanitário: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19565" y="3779365"/>
                          <a:ext cx="6452870" cy="1270"/>
                        </a:xfrm>
                        <a:custGeom>
                          <a:rect b="b" l="l" r="r" t="t"/>
                          <a:pathLst>
                            <a:path extrusionOk="0" h="120000" w="6452870">
                              <a:moveTo>
                                <a:pt x="0" y="0"/>
                              </a:moveTo>
                              <a:lnTo>
                                <a:pt x="645282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66" w:lineRule="auto"/>
        <w:ind w:left="131" w:right="146" w:firstLine="113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Declaro, ainda, ter ciência de que as informações prestadas para o processo de análise da condição declarada por mim, são de minha inteira responsabilidade e quaisquer informações inverídicas prestadas implicarão no indeferimento da minha solicitação e na aplicação de medidas legais cabíveis.</w:t>
      </w:r>
    </w:p>
    <w:p w:rsidR="00000000" w:rsidDel="00000000" w:rsidP="00000000" w:rsidRDefault="00000000" w:rsidRPr="00000000" w14:paraId="00000009">
      <w:pPr>
        <w:spacing w:before="243" w:line="266" w:lineRule="auto"/>
        <w:ind w:left="131" w:right="139" w:firstLine="113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hipótese de configuração de fraude na documentação comprobatória em qualquer momento, inclusive posterior à matrícula, assegurado a mim o direito ao contraditório e a ampla defesa, estou também ciente que posso perder o direito à vaga conquistada e a quaisquer direitos dela decorrentes, independentemente das ações legais cabíveis que a situação requerer.</w:t>
      </w:r>
    </w:p>
    <w:p w:rsidR="00000000" w:rsidDel="00000000" w:rsidP="00000000" w:rsidRDefault="00000000" w:rsidRPr="00000000" w14:paraId="0000000A">
      <w:pPr>
        <w:spacing w:before="243" w:lineRule="auto"/>
        <w:ind w:left="126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ser verdade, dato e assino.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935"/>
          <w:tab w:val="left" w:leader="none" w:pos="1385"/>
        </w:tabs>
        <w:ind w:right="19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____/____/______.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879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Assinatura: </w:t>
      </w:r>
      <w:r w:rsidDel="00000000" w:rsidR="00000000" w:rsidRPr="00000000">
        <w:rPr>
          <w:sz w:val="24"/>
          <w:szCs w:val="24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sz w:val="24"/>
          <w:szCs w:val="24"/>
        </w:rPr>
      </w:pPr>
      <w:r w:rsidDel="00000000" w:rsidR="00000000" w:rsidRPr="00000000">
        <w:rPr>
          <w:color w:val="767070"/>
          <w:sz w:val="14"/>
          <w:szCs w:val="14"/>
          <w:rtl w:val="0"/>
        </w:rPr>
        <w:t xml:space="preserve">Decreto-Lei nº 2.848, de 07 de dezembro de 1940 – Código Penal – Falsidade ideológica Art. 299: omitir, em documento público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público, e reclusão de um a três anos, e multa, se o documento é particular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50" w:w="11900" w:orient="portrait"/>
      <w:pgMar w:bottom="1740" w:top="2020" w:left="560" w:right="700" w:header="381" w:footer="15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7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145023" y="371015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Pág.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PAGE 26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7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0055" cy="177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46155" y="3570450"/>
                        <a:ext cx="259969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Universidade Federal do Cariri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Centro de Ciências Sociais Aplicadas(CCSA)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28265" cy="447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inline distB="0" distT="0" distL="0" distR="0">
          <wp:extent cx="1481440" cy="1481440"/>
          <wp:effectExtent b="0" l="0" r="0" t="0"/>
          <wp:docPr descr="Logotipo&#10;&#10;O conteúdo gerado por IA pode estar incorreto." id="2142122789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440" cy="14814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3388995</wp:posOffset>
          </wp:positionH>
          <wp:positionV relativeFrom="page">
            <wp:posOffset>241933</wp:posOffset>
          </wp:positionV>
          <wp:extent cx="595629" cy="531495"/>
          <wp:effectExtent b="0" l="0" r="0" t="0"/>
          <wp:wrapNone/>
          <wp:docPr id="214212278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5629" cy="531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6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2055430" y="3776825"/>
                        <a:ext cx="6581140" cy="6350"/>
                      </a:xfrm>
                      <a:custGeom>
                        <a:rect b="b" l="l" r="r" t="t"/>
                        <a:pathLst>
                          <a:path extrusionOk="0" h="6350" w="6581140">
                            <a:moveTo>
                              <a:pt x="658063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80632" y="6096"/>
                            </a:lnTo>
                            <a:lnTo>
                              <a:pt x="65806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7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350" w:hanging="219"/>
    </w:pPr>
    <w:rPr>
      <w:b w:val="1"/>
      <w:bCs w:val="1"/>
    </w:rPr>
  </w:style>
  <w:style w:type="paragraph" w:styleId="Heading3">
    <w:name w:val="heading 3"/>
    <w:basedOn w:val="Normal"/>
    <w:next w:val="Normal"/>
    <w:pPr>
      <w:spacing w:before="121" w:lineRule="auto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right="10"/>
      <w:jc w:val="center"/>
    </w:pPr>
    <w:rPr>
      <w:sz w:val="32"/>
      <w:szCs w:val="3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99"/>
      <w:ind w:right="26"/>
      <w:jc w:val="center"/>
    </w:pPr>
    <w:rPr>
      <w:sz w:val="20"/>
      <w:szCs w:val="20"/>
    </w:rPr>
  </w:style>
  <w:style w:type="paragraph" w:styleId="Sumrio2">
    <w:name w:val="toc 2"/>
    <w:basedOn w:val="Normal"/>
    <w:uiPriority w:val="1"/>
    <w:qFormat w:val="1"/>
    <w:pPr>
      <w:spacing w:before="124"/>
      <w:ind w:left="315" w:hanging="194"/>
    </w:pPr>
    <w:rPr>
      <w:sz w:val="20"/>
      <w:szCs w:val="20"/>
    </w:rPr>
  </w:style>
  <w:style w:type="paragraph" w:styleId="Corpodetexto">
    <w:name w:val="Body Text"/>
    <w:basedOn w:val="Normal"/>
    <w:uiPriority w:val="1"/>
    <w:qFormat w:val="1"/>
  </w:style>
  <w:style w:type="paragraph" w:styleId="PargrafodaLista">
    <w:name w:val="List Paragraph"/>
    <w:basedOn w:val="Normal"/>
    <w:uiPriority w:val="1"/>
    <w:qFormat w:val="1"/>
    <w:pPr>
      <w:spacing w:before="61"/>
      <w:ind w:left="131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spacing w:before="4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3C37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C373D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C373D"/>
    <w:rPr>
      <w:rFonts w:ascii="Arial" w:cs="Arial" w:eastAsia="Arial" w:hAnsi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C3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C373D"/>
    <w:rPr>
      <w:rFonts w:ascii="Arial" w:cs="Arial" w:eastAsia="Arial" w:hAnsi="Arial"/>
      <w:b w:val="1"/>
      <w:bCs w:val="1"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 w:val="1"/>
    <w:rsid w:val="009714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714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  <w:style w:type="table" w:styleId="ad" w:customStyle="1">
    <w:basedOn w:val="TableNormal0"/>
    <w:tblPr>
      <w:tblStyleRowBandSize w:val="1"/>
      <w:tblStyleColBandSize w:val="1"/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F681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A1A7E"/>
  </w:style>
  <w:style w:type="paragraph" w:styleId="Rodap">
    <w:name w:val="footer"/>
    <w:basedOn w:val="Normal"/>
    <w:link w:val="Rodap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A1A7E"/>
  </w:style>
  <w:style w:type="paragraph" w:styleId="Corps" w:customStyle="1">
    <w:name w:val="Corps"/>
    <w:rsid w:val="00BE222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  <w:rsid w:val="00BE222D"/>
    <w:rPr>
      <w:lang w:val="pt-PT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40D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07UxOOFYst6H1EcVPSOXXacqwA==">CgMxLjA4AHIhMTVOYThIenJUVVVTMkRWUFBVbm15bUdCWE5fZmpsMEp6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2025-08-11T15:38:00Z</dcterms:created>
  <dc:creator>ANTONIO BATISTA DE LIMA FILHO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Word para Microsoft 365</vt:lpwstr>
  </property>
</Properties>
</file>