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DDFC" w14:textId="77777777" w:rsidR="00BB0F20" w:rsidRDefault="00BB0F20" w:rsidP="0057293A">
      <w:pPr>
        <w:pStyle w:val="Ttulo1"/>
        <w:spacing w:after="120"/>
        <w:ind w:left="283" w:firstLine="0"/>
        <w:rPr>
          <w:rFonts w:asciiTheme="minorHAnsi" w:eastAsia="Calibri" w:hAnsiTheme="minorHAnsi" w:cstheme="minorHAnsi"/>
          <w:sz w:val="24"/>
          <w:szCs w:val="24"/>
        </w:rPr>
      </w:pPr>
      <w:bookmarkStart w:id="0" w:name="_Toc127545059"/>
    </w:p>
    <w:p w14:paraId="79026208" w14:textId="5704815A" w:rsidR="004A4501" w:rsidRPr="006558F9" w:rsidRDefault="0003617D" w:rsidP="0057293A">
      <w:pPr>
        <w:pStyle w:val="Ttulo1"/>
        <w:spacing w:after="120"/>
        <w:ind w:left="283" w:firstLine="0"/>
        <w:rPr>
          <w:rFonts w:ascii="Calibri" w:eastAsia="Calibri" w:hAnsi="Calibri" w:cs="Calibri"/>
          <w:b w:val="0"/>
          <w:sz w:val="24"/>
          <w:szCs w:val="24"/>
        </w:rPr>
      </w:pPr>
      <w:bookmarkStart w:id="1" w:name="_Hlk138343710"/>
      <w:bookmarkEnd w:id="0"/>
      <w:r>
        <w:rPr>
          <w:rFonts w:asciiTheme="minorHAnsi" w:eastAsia="Calibri" w:hAnsiTheme="minorHAnsi" w:cstheme="minorHAnsi"/>
          <w:sz w:val="24"/>
          <w:szCs w:val="24"/>
        </w:rPr>
        <w:t xml:space="preserve">ANEXO </w:t>
      </w:r>
      <w:r w:rsidR="00B334FD">
        <w:rPr>
          <w:rFonts w:asciiTheme="minorHAnsi" w:eastAsia="Calibri" w:hAnsiTheme="minorHAnsi" w:cstheme="minorHAnsi"/>
          <w:sz w:val="24"/>
          <w:szCs w:val="24"/>
        </w:rPr>
        <w:t>9</w:t>
      </w:r>
      <w:r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r w:rsidR="00B334FD">
        <w:rPr>
          <w:rFonts w:asciiTheme="minorHAnsi" w:eastAsia="Calibri" w:hAnsiTheme="minorHAnsi" w:cstheme="minorHAnsi"/>
          <w:sz w:val="24"/>
          <w:szCs w:val="24"/>
        </w:rPr>
        <w:t>AUTODECLARAÇÃO DE VERACIDADE DE INFORMAÇÕES</w:t>
      </w:r>
    </w:p>
    <w:bookmarkEnd w:id="1"/>
    <w:p w14:paraId="6E019D1F" w14:textId="2BD27B2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4EF599C9" w14:textId="7777777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21EB23EF" w14:textId="77777777" w:rsidR="008A0414" w:rsidRDefault="007A1762" w:rsidP="006A4A06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  <w:r w:rsidRPr="007A1762">
        <w:rPr>
          <w:rFonts w:asciiTheme="minorHAnsi" w:hAnsiTheme="minorHAnsi" w:cstheme="minorHAnsi"/>
          <w:sz w:val="24"/>
          <w:szCs w:val="24"/>
        </w:rPr>
        <w:t>E</w:t>
      </w:r>
      <w:r w:rsidR="008A0414">
        <w:rPr>
          <w:rFonts w:asciiTheme="minorHAnsi" w:hAnsiTheme="minorHAnsi" w:cstheme="minorHAnsi"/>
          <w:sz w:val="24"/>
          <w:szCs w:val="24"/>
        </w:rPr>
        <w:t xml:space="preserve">u, (NOME COMPLETO) _____________________________________________________, declaro que são VERDADEIRAS e EXATAS todas as informações que foram prestadas, assim como a originalidade e integralidade dos documentos encaminhados excepcionalmente em meio eletrônico, sem possibilidade de validação digital, para fins de participação em processo seletivo e de matrícula na Universidade Federal do Cariri – UFCA, na condição de candidato(a) e estudante. </w:t>
      </w:r>
    </w:p>
    <w:p w14:paraId="3AC11C59" w14:textId="78E7CFB8" w:rsidR="008A0414" w:rsidRDefault="008A0414" w:rsidP="008A0414">
      <w:pPr>
        <w:spacing w:after="20" w:line="269" w:lineRule="auto"/>
        <w:ind w:left="283" w:right="40" w:firstLine="566"/>
        <w:rPr>
          <w:rFonts w:ascii="Calibri" w:eastAsia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Declaro ainda estar ciente que a apresentação de declaração e/ou documentação falsa no presente requerimento de matrícula constituirá crime de falsidade ideológica (art. 299 do Código Penal) e estará sujeita a sanções penais, sem prejuízo de medidas administrativas e outras. Comprometo-me, também, tão logo passe o período de excepcionalidade, apresentar a documentação requerida para autenticação pela instituição. </w:t>
      </w:r>
    </w:p>
    <w:p w14:paraId="005DBD37" w14:textId="7CFEB41C" w:rsidR="004A4501" w:rsidRDefault="004A4501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1DF3E792" w14:textId="77777777" w:rsidR="006A4A06" w:rsidRPr="006A4A06" w:rsidRDefault="006A4A06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105997FE" w14:textId="226C0543" w:rsidR="006A4A06" w:rsidRPr="006A4A06" w:rsidRDefault="006A4A06" w:rsidP="006A4A06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</w:t>
      </w:r>
      <w:r w:rsidRPr="006A4A06">
        <w:rPr>
          <w:rFonts w:ascii="Calibri" w:eastAsia="Calibri" w:hAnsi="Calibri" w:cs="Calibri"/>
          <w:sz w:val="24"/>
          <w:szCs w:val="24"/>
        </w:rPr>
        <w:t>____</w:t>
      </w:r>
      <w:r w:rsidR="008A0414">
        <w:rPr>
          <w:rFonts w:ascii="Calibri" w:eastAsia="Calibri" w:hAnsi="Calibri" w:cs="Calibri"/>
          <w:sz w:val="24"/>
          <w:szCs w:val="24"/>
        </w:rPr>
        <w:t>_______</w:t>
      </w:r>
      <w:bookmarkStart w:id="2" w:name="_GoBack"/>
      <w:bookmarkEnd w:id="2"/>
      <w:r w:rsidRPr="006A4A06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8A0414">
        <w:rPr>
          <w:rFonts w:ascii="Calibri" w:eastAsia="Calibri" w:hAnsi="Calibri" w:cs="Calibri"/>
          <w:sz w:val="24"/>
          <w:szCs w:val="24"/>
        </w:rPr>
        <w:t xml:space="preserve">CPF. </w:t>
      </w:r>
      <w:r>
        <w:rPr>
          <w:rFonts w:ascii="Calibri" w:eastAsia="Calibri" w:hAnsi="Calibri" w:cs="Calibri"/>
          <w:sz w:val="24"/>
          <w:szCs w:val="24"/>
        </w:rPr>
        <w:t>xxx.xxx.xxx-xx</w:t>
      </w:r>
      <w:r w:rsidR="008A0414">
        <w:rPr>
          <w:rFonts w:ascii="Calibri" w:eastAsia="Calibri" w:hAnsi="Calibri" w:cs="Calibri"/>
          <w:sz w:val="24"/>
          <w:szCs w:val="24"/>
        </w:rPr>
        <w:t xml:space="preserve"> – R.G.______________________</w:t>
      </w:r>
    </w:p>
    <w:p w14:paraId="305E6D85" w14:textId="7192B9FE" w:rsidR="006A4A06" w:rsidRDefault="006A4A06" w:rsidP="006A4A06">
      <w:pPr>
        <w:spacing w:after="100" w:line="280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 w:rsidR="008A041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CPF</w:t>
      </w:r>
      <w:r w:rsidR="008A0414">
        <w:rPr>
          <w:rFonts w:ascii="Calibri" w:eastAsia="Calibri" w:hAnsi="Calibri" w:cs="Calibri"/>
          <w:sz w:val="24"/>
          <w:szCs w:val="24"/>
        </w:rPr>
        <w:t xml:space="preserve"> e R.G.</w:t>
      </w:r>
      <w:r>
        <w:rPr>
          <w:rFonts w:ascii="Calibri" w:eastAsia="Calibri" w:hAnsi="Calibri" w:cs="Calibri"/>
          <w:sz w:val="24"/>
          <w:szCs w:val="24"/>
        </w:rPr>
        <w:t xml:space="preserve"> do(a) candidato(a)</w:t>
      </w:r>
    </w:p>
    <w:p w14:paraId="310789EE" w14:textId="77777777" w:rsidR="006A4A06" w:rsidRDefault="006A4A06" w:rsidP="004A4501">
      <w:pPr>
        <w:spacing w:after="100" w:line="280" w:lineRule="auto"/>
        <w:ind w:left="1420" w:right="0" w:firstLine="0"/>
        <w:jc w:val="right"/>
        <w:rPr>
          <w:rFonts w:ascii="Calibri" w:eastAsia="Calibri" w:hAnsi="Calibri" w:cs="Calibri"/>
          <w:sz w:val="24"/>
          <w:szCs w:val="24"/>
        </w:rPr>
      </w:pPr>
    </w:p>
    <w:p w14:paraId="0D6BDA26" w14:textId="56460A1A" w:rsidR="004A4501" w:rsidRPr="006558F9" w:rsidRDefault="00710DF7" w:rsidP="006A4A06">
      <w:pPr>
        <w:spacing w:after="100" w:line="280" w:lineRule="auto"/>
        <w:ind w:right="0"/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Local/d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ata: </w:t>
      </w: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685717">
        <w:rPr>
          <w:rFonts w:ascii="Calibri" w:eastAsia="Calibri" w:hAnsi="Calibri" w:cs="Calibri"/>
          <w:sz w:val="24"/>
          <w:szCs w:val="24"/>
        </w:rPr>
        <w:t>_, _</w:t>
      </w:r>
      <w:r w:rsidR="00FF3AD0">
        <w:rPr>
          <w:rFonts w:ascii="Calibri" w:eastAsia="Calibri" w:hAnsi="Calibri" w:cs="Calibri"/>
          <w:sz w:val="24"/>
          <w:szCs w:val="24"/>
        </w:rPr>
        <w:t>_</w:t>
      </w:r>
      <w:r w:rsidR="00685717">
        <w:rPr>
          <w:rFonts w:ascii="Calibri" w:eastAsia="Calibri" w:hAnsi="Calibri" w:cs="Calibri"/>
          <w:sz w:val="24"/>
          <w:szCs w:val="24"/>
        </w:rPr>
        <w:t>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de ___________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6A4A06">
        <w:rPr>
          <w:rFonts w:ascii="Calibri" w:eastAsia="Calibri" w:hAnsi="Calibri" w:cs="Calibri"/>
          <w:sz w:val="24"/>
          <w:szCs w:val="24"/>
        </w:rPr>
        <w:t>6</w:t>
      </w:r>
      <w:r w:rsidR="004A4501" w:rsidRPr="006558F9">
        <w:rPr>
          <w:rFonts w:ascii="Calibri" w:eastAsia="Calibri" w:hAnsi="Calibri" w:cs="Calibr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D9C95EE" w14:textId="77777777" w:rsidR="004A4501" w:rsidRDefault="004A4501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5939E50" w14:textId="77777777" w:rsidR="006A4A06" w:rsidRDefault="006A4A06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44F4B65E" w14:textId="77777777" w:rsidR="006A4A06" w:rsidRPr="006558F9" w:rsidRDefault="006A4A06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B30B927" w14:textId="39419B68" w:rsidR="004A4501" w:rsidRPr="006558F9" w:rsidRDefault="004A4501" w:rsidP="006A4A06">
      <w:pPr>
        <w:spacing w:after="100" w:line="280" w:lineRule="auto"/>
        <w:ind w:left="0" w:right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173C0A60" w14:textId="05479E50" w:rsidR="004A4501" w:rsidRPr="00685717" w:rsidRDefault="00685717" w:rsidP="006A4A06">
      <w:pPr>
        <w:spacing w:after="100" w:line="280" w:lineRule="auto"/>
        <w:ind w:left="0" w:right="0" w:firstLine="0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685717">
        <w:rPr>
          <w:rFonts w:ascii="Calibri" w:eastAsia="Calibri" w:hAnsi="Calibri" w:cs="Calibri"/>
          <w:bCs/>
          <w:sz w:val="24"/>
          <w:szCs w:val="24"/>
        </w:rPr>
        <w:t>Assinatura do(a) candidato(a)</w:t>
      </w:r>
    </w:p>
    <w:sectPr w:rsidR="004A4501" w:rsidRPr="00685717" w:rsidSect="00056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4C258" w14:textId="77777777" w:rsidR="00FC269A" w:rsidRDefault="00FC269A">
      <w:pPr>
        <w:spacing w:after="0" w:line="240" w:lineRule="auto"/>
      </w:pPr>
      <w:r>
        <w:separator/>
      </w:r>
    </w:p>
  </w:endnote>
  <w:endnote w:type="continuationSeparator" w:id="0">
    <w:p w14:paraId="6C4AB35B" w14:textId="77777777" w:rsidR="00FC269A" w:rsidRDefault="00FC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B344D4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65124282" name="Imagem 16512428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2128173095" name="Imagem 2128173095" descr="Gráfic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017B6815" w:rsidR="00A26191" w:rsidRPr="00F53B2F" w:rsidRDefault="00FC269A" w:rsidP="00A26191">
    <w:pPr>
      <w:pStyle w:val="Rodap"/>
      <w:jc w:val="center"/>
      <w:rPr>
        <w:rFonts w:ascii="Candara" w:hAnsi="Candara"/>
      </w:rPr>
    </w:pPr>
    <w:hyperlink r:id="rId3" w:history="1">
      <w:r w:rsidR="00DC4CE5" w:rsidRPr="00C95231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261796436" name="Imagem 1261796436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1DE6E" w14:textId="77777777" w:rsidR="00FC269A" w:rsidRDefault="00FC269A">
      <w:pPr>
        <w:spacing w:after="0" w:line="240" w:lineRule="auto"/>
      </w:pPr>
      <w:r>
        <w:separator/>
      </w:r>
    </w:p>
  </w:footnote>
  <w:footnote w:type="continuationSeparator" w:id="0">
    <w:p w14:paraId="0B52D3FE" w14:textId="77777777" w:rsidR="00FC269A" w:rsidRDefault="00FC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339A5" w14:textId="77777777" w:rsidR="00DC4CE5" w:rsidRDefault="00DC4C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638202037" name="Imagem 638202037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7062D" w14:textId="77777777" w:rsidR="00DC4CE5" w:rsidRDefault="00DC4C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13F8A"/>
    <w:rsid w:val="00023EDD"/>
    <w:rsid w:val="00027408"/>
    <w:rsid w:val="0003617D"/>
    <w:rsid w:val="00041E80"/>
    <w:rsid w:val="00054016"/>
    <w:rsid w:val="00056FB3"/>
    <w:rsid w:val="000A3E10"/>
    <w:rsid w:val="000B7926"/>
    <w:rsid w:val="00151F38"/>
    <w:rsid w:val="00187851"/>
    <w:rsid w:val="002244A3"/>
    <w:rsid w:val="002428DA"/>
    <w:rsid w:val="002434FD"/>
    <w:rsid w:val="00245519"/>
    <w:rsid w:val="002678EB"/>
    <w:rsid w:val="00275DA1"/>
    <w:rsid w:val="00295499"/>
    <w:rsid w:val="002D1069"/>
    <w:rsid w:val="003053A6"/>
    <w:rsid w:val="00321E4A"/>
    <w:rsid w:val="00334C65"/>
    <w:rsid w:val="00361E6D"/>
    <w:rsid w:val="00390234"/>
    <w:rsid w:val="003A1D93"/>
    <w:rsid w:val="003B47BF"/>
    <w:rsid w:val="00406B06"/>
    <w:rsid w:val="004430C4"/>
    <w:rsid w:val="0045396A"/>
    <w:rsid w:val="00463066"/>
    <w:rsid w:val="00482D07"/>
    <w:rsid w:val="004867C3"/>
    <w:rsid w:val="004A1412"/>
    <w:rsid w:val="004A4501"/>
    <w:rsid w:val="004B4A8C"/>
    <w:rsid w:val="004C23D5"/>
    <w:rsid w:val="004E099E"/>
    <w:rsid w:val="004E318D"/>
    <w:rsid w:val="004F70D7"/>
    <w:rsid w:val="005445D8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F7730"/>
    <w:rsid w:val="005F7A46"/>
    <w:rsid w:val="006040C5"/>
    <w:rsid w:val="006558F9"/>
    <w:rsid w:val="00661881"/>
    <w:rsid w:val="00685717"/>
    <w:rsid w:val="006947CB"/>
    <w:rsid w:val="006A4A06"/>
    <w:rsid w:val="006B109A"/>
    <w:rsid w:val="006B6FD5"/>
    <w:rsid w:val="006B76BD"/>
    <w:rsid w:val="006F2684"/>
    <w:rsid w:val="006F5DD3"/>
    <w:rsid w:val="006F7795"/>
    <w:rsid w:val="00706487"/>
    <w:rsid w:val="00710DF7"/>
    <w:rsid w:val="007207F8"/>
    <w:rsid w:val="00733A39"/>
    <w:rsid w:val="00745F23"/>
    <w:rsid w:val="00750622"/>
    <w:rsid w:val="00752201"/>
    <w:rsid w:val="00775596"/>
    <w:rsid w:val="00776366"/>
    <w:rsid w:val="007804AF"/>
    <w:rsid w:val="00782D57"/>
    <w:rsid w:val="00790563"/>
    <w:rsid w:val="007A1083"/>
    <w:rsid w:val="007A1762"/>
    <w:rsid w:val="007A2891"/>
    <w:rsid w:val="007D3F5D"/>
    <w:rsid w:val="00804AEE"/>
    <w:rsid w:val="00820F65"/>
    <w:rsid w:val="008210F9"/>
    <w:rsid w:val="00854DA5"/>
    <w:rsid w:val="008602B3"/>
    <w:rsid w:val="00860E1E"/>
    <w:rsid w:val="00872188"/>
    <w:rsid w:val="008A0414"/>
    <w:rsid w:val="008B0EB4"/>
    <w:rsid w:val="008B4C56"/>
    <w:rsid w:val="00904F33"/>
    <w:rsid w:val="00905B94"/>
    <w:rsid w:val="00907718"/>
    <w:rsid w:val="00910A08"/>
    <w:rsid w:val="0092451F"/>
    <w:rsid w:val="00924717"/>
    <w:rsid w:val="00932462"/>
    <w:rsid w:val="0096414C"/>
    <w:rsid w:val="0098666B"/>
    <w:rsid w:val="00993FA4"/>
    <w:rsid w:val="009C388C"/>
    <w:rsid w:val="009C597B"/>
    <w:rsid w:val="009D1281"/>
    <w:rsid w:val="00A00D25"/>
    <w:rsid w:val="00A023AC"/>
    <w:rsid w:val="00A26191"/>
    <w:rsid w:val="00A27C63"/>
    <w:rsid w:val="00A62316"/>
    <w:rsid w:val="00A63475"/>
    <w:rsid w:val="00A64294"/>
    <w:rsid w:val="00A81C04"/>
    <w:rsid w:val="00A8499A"/>
    <w:rsid w:val="00AA4C2D"/>
    <w:rsid w:val="00B142B3"/>
    <w:rsid w:val="00B24F5D"/>
    <w:rsid w:val="00B334AE"/>
    <w:rsid w:val="00B334FD"/>
    <w:rsid w:val="00B344D4"/>
    <w:rsid w:val="00B42E6D"/>
    <w:rsid w:val="00B62044"/>
    <w:rsid w:val="00B641A7"/>
    <w:rsid w:val="00BB0E0E"/>
    <w:rsid w:val="00BB0E6A"/>
    <w:rsid w:val="00BB0F20"/>
    <w:rsid w:val="00BB264B"/>
    <w:rsid w:val="00BC5F8C"/>
    <w:rsid w:val="00BF3CB1"/>
    <w:rsid w:val="00C01905"/>
    <w:rsid w:val="00C405D7"/>
    <w:rsid w:val="00C42131"/>
    <w:rsid w:val="00C4547E"/>
    <w:rsid w:val="00C47A3E"/>
    <w:rsid w:val="00C568E5"/>
    <w:rsid w:val="00C60A14"/>
    <w:rsid w:val="00C64CD1"/>
    <w:rsid w:val="00C9162C"/>
    <w:rsid w:val="00C97FF3"/>
    <w:rsid w:val="00CB7088"/>
    <w:rsid w:val="00CB746D"/>
    <w:rsid w:val="00CE7C28"/>
    <w:rsid w:val="00D255D8"/>
    <w:rsid w:val="00D32972"/>
    <w:rsid w:val="00DA0F8D"/>
    <w:rsid w:val="00DC4CE5"/>
    <w:rsid w:val="00DD4554"/>
    <w:rsid w:val="00DD5D57"/>
    <w:rsid w:val="00E3000A"/>
    <w:rsid w:val="00E3397B"/>
    <w:rsid w:val="00E420C5"/>
    <w:rsid w:val="00E42B35"/>
    <w:rsid w:val="00E614E9"/>
    <w:rsid w:val="00E67338"/>
    <w:rsid w:val="00EA24BA"/>
    <w:rsid w:val="00EA3EB7"/>
    <w:rsid w:val="00EA466A"/>
    <w:rsid w:val="00EB3C0D"/>
    <w:rsid w:val="00ED44E1"/>
    <w:rsid w:val="00EF2A66"/>
    <w:rsid w:val="00F16CD6"/>
    <w:rsid w:val="00F34935"/>
    <w:rsid w:val="00F63480"/>
    <w:rsid w:val="00FC269A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5CEEC8-13DE-4B3D-8C08-48451E06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4</cp:revision>
  <cp:lastPrinted>2025-10-07T18:18:00Z</cp:lastPrinted>
  <dcterms:created xsi:type="dcterms:W3CDTF">2026-01-05T13:50:00Z</dcterms:created>
  <dcterms:modified xsi:type="dcterms:W3CDTF">2026-01-05T14:00:00Z</dcterms:modified>
  <dc:language>pt-BR</dc:language>
</cp:coreProperties>
</file>